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7E" w:rsidRPr="00C20544" w:rsidRDefault="00744DA6" w:rsidP="00DB537E">
      <w:pPr>
        <w:jc w:val="center"/>
      </w:pPr>
      <w:r>
        <w:rPr>
          <w:b/>
          <w:bCs/>
        </w:rPr>
        <w:t>КОНТРАКТ № 12/2021</w:t>
      </w:r>
    </w:p>
    <w:p w:rsidR="00DB537E" w:rsidRPr="00C20544" w:rsidRDefault="00DB537E" w:rsidP="00DB537E">
      <w:pPr>
        <w:jc w:val="center"/>
      </w:pPr>
      <w:r w:rsidRPr="00C20544">
        <w:rPr>
          <w:b/>
          <w:bCs/>
        </w:rPr>
        <w:t>на поставку продуктов питания</w:t>
      </w:r>
    </w:p>
    <w:p w:rsidR="00DB537E" w:rsidRPr="00C20544" w:rsidRDefault="00DB537E" w:rsidP="00DB537E">
      <w:pPr>
        <w:ind w:firstLine="709"/>
        <w:jc w:val="both"/>
      </w:pPr>
      <w:r w:rsidRPr="00C20544">
        <w:t> </w:t>
      </w:r>
    </w:p>
    <w:tbl>
      <w:tblPr>
        <w:tblW w:w="5000" w:type="pct"/>
        <w:tblCellMar>
          <w:left w:w="0" w:type="dxa"/>
          <w:right w:w="0" w:type="dxa"/>
        </w:tblCellMar>
        <w:tblLook w:val="04A0" w:firstRow="1" w:lastRow="0" w:firstColumn="1" w:lastColumn="0" w:noHBand="0" w:noVBand="1"/>
      </w:tblPr>
      <w:tblGrid>
        <w:gridCol w:w="4602"/>
        <w:gridCol w:w="5263"/>
      </w:tblGrid>
      <w:tr w:rsidR="00AB248B" w:rsidTr="00DB537E">
        <w:tc>
          <w:tcPr>
            <w:tcW w:w="0" w:type="auto"/>
            <w:tcBorders>
              <w:top w:val="nil"/>
              <w:left w:val="nil"/>
              <w:bottom w:val="nil"/>
              <w:right w:val="nil"/>
            </w:tcBorders>
            <w:vAlign w:val="center"/>
          </w:tcPr>
          <w:p w:rsidR="00DB537E" w:rsidRPr="00C20544" w:rsidRDefault="00744DA6" w:rsidP="00DB537E">
            <w:proofErr w:type="spellStart"/>
            <w:r>
              <w:t>пгт</w:t>
            </w:r>
            <w:proofErr w:type="gramStart"/>
            <w:r>
              <w:t>.П</w:t>
            </w:r>
            <w:proofErr w:type="gramEnd"/>
            <w:r>
              <w:t>етра</w:t>
            </w:r>
            <w:proofErr w:type="spellEnd"/>
            <w:r>
              <w:t xml:space="preserve"> Дубрава</w:t>
            </w:r>
            <w:r w:rsidR="00DB537E" w:rsidRPr="00C20544">
              <w:t xml:space="preserve"> </w:t>
            </w:r>
          </w:p>
        </w:tc>
        <w:tc>
          <w:tcPr>
            <w:tcW w:w="0" w:type="auto"/>
            <w:tcBorders>
              <w:top w:val="nil"/>
              <w:left w:val="nil"/>
              <w:bottom w:val="nil"/>
              <w:right w:val="nil"/>
            </w:tcBorders>
            <w:vAlign w:val="center"/>
          </w:tcPr>
          <w:p w:rsidR="00DB537E" w:rsidRPr="00C20544" w:rsidRDefault="008D3EF3" w:rsidP="008D3EF3">
            <w:pPr>
              <w:jc w:val="right"/>
            </w:pPr>
            <w:r>
              <w:t xml:space="preserve">« 01 </w:t>
            </w:r>
            <w:r w:rsidR="00DB537E" w:rsidRPr="00C20544">
              <w:t>»</w:t>
            </w:r>
            <w:r>
              <w:t xml:space="preserve"> марта</w:t>
            </w:r>
            <w:r w:rsidR="00DB537E" w:rsidRPr="00C20544">
              <w:t xml:space="preserve"> 20</w:t>
            </w:r>
            <w:r w:rsidR="00744DA6">
              <w:t>21</w:t>
            </w:r>
            <w:r w:rsidR="00DB537E" w:rsidRPr="00C20544">
              <w:t xml:space="preserve"> год</w:t>
            </w:r>
          </w:p>
        </w:tc>
      </w:tr>
    </w:tbl>
    <w:p w:rsidR="00DB537E" w:rsidRPr="005A77A2" w:rsidRDefault="00DB537E" w:rsidP="00DB537E">
      <w:pPr>
        <w:ind w:firstLine="709"/>
        <w:jc w:val="both"/>
        <w:rPr>
          <w:sz w:val="16"/>
          <w:szCs w:val="16"/>
        </w:rPr>
      </w:pPr>
    </w:p>
    <w:p w:rsidR="00744DA6" w:rsidRDefault="00DB537E" w:rsidP="00DB537E">
      <w:pPr>
        <w:ind w:firstLine="709"/>
        <w:jc w:val="both"/>
      </w:pPr>
      <w:proofErr w:type="gramStart"/>
      <w:r w:rsidRPr="00744DA6">
        <w:rPr>
          <w:b/>
          <w:noProof/>
        </w:rPr>
        <w:t>Г</w:t>
      </w:r>
      <w:r w:rsidR="00744DA6" w:rsidRPr="00744DA6">
        <w:rPr>
          <w:b/>
          <w:noProof/>
        </w:rPr>
        <w:t>осударственное бюджетное общеобразовательное учреждение Самарской области средняя общеобразовательная школа имени А.А. Климова п.г.т</w:t>
      </w:r>
      <w:r w:rsidRPr="00744DA6">
        <w:rPr>
          <w:b/>
          <w:noProof/>
        </w:rPr>
        <w:t>. П</w:t>
      </w:r>
      <w:r w:rsidR="00744DA6" w:rsidRPr="00744DA6">
        <w:rPr>
          <w:b/>
          <w:noProof/>
        </w:rPr>
        <w:t>етра</w:t>
      </w:r>
      <w:r w:rsidRPr="00744DA6">
        <w:rPr>
          <w:b/>
          <w:noProof/>
        </w:rPr>
        <w:t xml:space="preserve"> Д</w:t>
      </w:r>
      <w:r w:rsidR="00744DA6" w:rsidRPr="00744DA6">
        <w:rPr>
          <w:b/>
          <w:noProof/>
        </w:rPr>
        <w:t>убрава муниципального района Волжский Самарской области</w:t>
      </w:r>
      <w:r w:rsidR="00744DA6">
        <w:rPr>
          <w:noProof/>
        </w:rPr>
        <w:t xml:space="preserve"> (</w:t>
      </w:r>
      <w:r w:rsidR="00744DA6" w:rsidRPr="00744DA6">
        <w:rPr>
          <w:b/>
          <w:noProof/>
        </w:rPr>
        <w:t>ГБОУ СОШ п.г.т. Петра Дубрава</w:t>
      </w:r>
      <w:r w:rsidR="00744DA6">
        <w:rPr>
          <w:noProof/>
        </w:rPr>
        <w:t>)</w:t>
      </w:r>
      <w:r w:rsidR="00744DA6">
        <w:t>, именуемое в дальнейшем «З</w:t>
      </w:r>
      <w:r w:rsidRPr="00C20544">
        <w:t xml:space="preserve">аказчик», в лице </w:t>
      </w:r>
      <w:r w:rsidR="00744DA6">
        <w:t>директора Барышовой Ирины Владимировны</w:t>
      </w:r>
      <w:r w:rsidRPr="00C20544">
        <w:t xml:space="preserve">, действующего на основании </w:t>
      </w:r>
      <w:r w:rsidR="00744DA6">
        <w:rPr>
          <w:noProof/>
        </w:rPr>
        <w:t>У</w:t>
      </w:r>
      <w:r w:rsidRPr="00C20544">
        <w:rPr>
          <w:noProof/>
        </w:rPr>
        <w:t>става</w:t>
      </w:r>
      <w:r w:rsidRPr="00C20544">
        <w:t xml:space="preserve"> и </w:t>
      </w:r>
      <w:proofErr w:type="gramEnd"/>
    </w:p>
    <w:p w:rsidR="00DB537E" w:rsidRPr="00C20544" w:rsidRDefault="00744DA6" w:rsidP="00DB537E">
      <w:pPr>
        <w:ind w:firstLine="709"/>
        <w:jc w:val="both"/>
      </w:pPr>
      <w:proofErr w:type="gramStart"/>
      <w:r w:rsidRPr="00744DA6">
        <w:rPr>
          <w:b/>
        </w:rPr>
        <w:t>общество с ограниченной ответственностью «НВК»</w:t>
      </w:r>
      <w:r>
        <w:t xml:space="preserve"> (</w:t>
      </w:r>
      <w:r w:rsidRPr="00744DA6">
        <w:rPr>
          <w:b/>
        </w:rPr>
        <w:t>ООО «НВК»</w:t>
      </w:r>
      <w:r>
        <w:t>)</w:t>
      </w:r>
      <w:r w:rsidR="00DB537E" w:rsidRPr="00C20544">
        <w:t>, именуемый в дальнейшем «</w:t>
      </w:r>
      <w:r w:rsidR="00A8233D">
        <w:t>П</w:t>
      </w:r>
      <w:r w:rsidR="00DB537E" w:rsidRPr="00C20544">
        <w:t xml:space="preserve">оставщик», в лице </w:t>
      </w:r>
      <w:r w:rsidR="00A8233D">
        <w:t>директора Кирюхиной Натальи Валентиновны</w:t>
      </w:r>
      <w:r w:rsidR="00DB537E" w:rsidRPr="00C20544">
        <w:t xml:space="preserve">, действующего на основании </w:t>
      </w:r>
      <w:r w:rsidR="00A8233D">
        <w:t>Устава,</w:t>
      </w:r>
      <w:r w:rsidR="00DB537E" w:rsidRPr="00C20544">
        <w:t xml:space="preserve"> с другой стороны, именуемые в дальнейшем «Стороны», на основании протокола </w:t>
      </w:r>
      <w:r w:rsidR="005A77A2">
        <w:t>подведения итогов электронного аукциона 0142200001321000870 от 18.02.</w:t>
      </w:r>
      <w:r w:rsidR="00DB537E" w:rsidRPr="00C20544">
        <w:t>20</w:t>
      </w:r>
      <w:r w:rsidR="005A77A2">
        <w:t>21</w:t>
      </w:r>
      <w:r w:rsidR="00DB537E" w:rsidRPr="00C20544">
        <w:t xml:space="preserve"> г. и  в соответствии с требованиями Федерального закона от 05 апреля 2013 года № 44-ФЗ «О контрактной системе в сфере закупок товаров, работ</w:t>
      </w:r>
      <w:proofErr w:type="gramEnd"/>
      <w:r w:rsidR="00DB537E" w:rsidRPr="00C20544">
        <w:t>, услуг для обеспечения государственных и муниципальных нужд» (далее - Закон № 44-ФЗ) заключили настоящий контракт (далее – Контракт) о нижеследующем:</w:t>
      </w:r>
    </w:p>
    <w:p w:rsidR="00DB537E" w:rsidRPr="005A77A2" w:rsidRDefault="00DB537E" w:rsidP="00DB537E">
      <w:pPr>
        <w:ind w:firstLine="709"/>
        <w:jc w:val="both"/>
        <w:rPr>
          <w:sz w:val="16"/>
          <w:szCs w:val="16"/>
        </w:rPr>
      </w:pPr>
    </w:p>
    <w:p w:rsidR="00DB537E" w:rsidRPr="00C20544" w:rsidRDefault="00DB537E" w:rsidP="00DB537E">
      <w:pPr>
        <w:jc w:val="center"/>
      </w:pPr>
      <w:r w:rsidRPr="00C20544">
        <w:rPr>
          <w:b/>
          <w:bCs/>
        </w:rPr>
        <w:t>1. ПРЕДМЕТ КОНТРАКТА</w:t>
      </w:r>
    </w:p>
    <w:p w:rsidR="00DB537E" w:rsidRPr="005A77A2" w:rsidRDefault="00DB537E" w:rsidP="00DB537E">
      <w:pPr>
        <w:ind w:firstLine="709"/>
        <w:jc w:val="both"/>
        <w:rPr>
          <w:sz w:val="16"/>
          <w:szCs w:val="16"/>
        </w:rPr>
      </w:pPr>
    </w:p>
    <w:p w:rsidR="00DB537E" w:rsidRPr="00C20544" w:rsidRDefault="00DB537E" w:rsidP="00DB537E">
      <w:pPr>
        <w:ind w:firstLine="709"/>
        <w:jc w:val="both"/>
      </w:pPr>
      <w:r w:rsidRPr="00C20544">
        <w:t xml:space="preserve">1.1. Поставщик обязуется передать в собственность продукты питания (далее – Товар) Заказчику в обусловленный настоящим Контрактом срок, согласно Спецификации (Приложение № 1 к настоящему Контракту) и Техническому заданию (Приложение № 2 к настоящему Контракту) в соответствии с Порядком приемки товара </w:t>
      </w:r>
      <w:proofErr w:type="gramStart"/>
      <w:r w:rsidRPr="00C20544">
        <w:t>на</w:t>
      </w:r>
      <w:proofErr w:type="gramEnd"/>
      <w:r w:rsidRPr="00C20544">
        <w:t xml:space="preserve"> Специализированный склад  (Приложение № 6 к Техническому заданию), а Заказчик обязуется принять и оплатить Товар в порядке и на условиях, предусмотренных настоящим Контрактом.</w:t>
      </w:r>
    </w:p>
    <w:p w:rsidR="00DB537E" w:rsidRPr="00C20544" w:rsidRDefault="00DB537E" w:rsidP="00DB537E">
      <w:pPr>
        <w:ind w:firstLine="709"/>
        <w:jc w:val="both"/>
      </w:pPr>
      <w:r w:rsidRPr="00C20544">
        <w:t xml:space="preserve">1.2. </w:t>
      </w:r>
      <w:proofErr w:type="gramStart"/>
      <w:r w:rsidRPr="00C20544">
        <w:t>Наименование и количество поставляемого товара указаны в Спецификации (Приложение № 1 к настоящему Контракту).</w:t>
      </w:r>
      <w:proofErr w:type="gramEnd"/>
      <w:r w:rsidRPr="00C20544">
        <w:t xml:space="preserve"> Функциональные, технические и качественные характеристики Товара установлены в Техническом задании (Приложение № 2 к настоящему Контракту).</w:t>
      </w:r>
    </w:p>
    <w:p w:rsidR="00DB537E" w:rsidRPr="00C20544" w:rsidRDefault="00DB537E" w:rsidP="00DB537E">
      <w:pPr>
        <w:jc w:val="center"/>
      </w:pPr>
      <w:r w:rsidRPr="00C20544">
        <w:rPr>
          <w:b/>
          <w:bCs/>
        </w:rPr>
        <w:t>2. ЦЕНА И ПОРЯДОК РАСЧЕТОВ</w:t>
      </w:r>
    </w:p>
    <w:p w:rsidR="00DB537E" w:rsidRPr="005A77A2" w:rsidRDefault="00DB537E" w:rsidP="00DB537E">
      <w:pPr>
        <w:ind w:firstLine="709"/>
        <w:jc w:val="both"/>
        <w:rPr>
          <w:sz w:val="16"/>
          <w:szCs w:val="16"/>
        </w:rPr>
      </w:pPr>
    </w:p>
    <w:p w:rsidR="00DB537E" w:rsidRPr="00C20544" w:rsidRDefault="00DB537E" w:rsidP="00DB537E">
      <w:pPr>
        <w:ind w:firstLine="709"/>
        <w:jc w:val="both"/>
      </w:pPr>
      <w:r w:rsidRPr="00C20544">
        <w:t xml:space="preserve">2.1. Цена настоящего контракта составляет </w:t>
      </w:r>
      <w:r w:rsidR="005A77A2" w:rsidRPr="001B3269">
        <w:rPr>
          <w:b/>
        </w:rPr>
        <w:t>384</w:t>
      </w:r>
      <w:r w:rsidR="001B3269">
        <w:rPr>
          <w:b/>
        </w:rPr>
        <w:t> </w:t>
      </w:r>
      <w:r w:rsidR="005A77A2" w:rsidRPr="001B3269">
        <w:rPr>
          <w:b/>
        </w:rPr>
        <w:t>194</w:t>
      </w:r>
      <w:r w:rsidR="001B3269">
        <w:rPr>
          <w:b/>
        </w:rPr>
        <w:t>,99</w:t>
      </w:r>
      <w:r w:rsidR="005A77A2" w:rsidRPr="001B3269">
        <w:rPr>
          <w:b/>
        </w:rPr>
        <w:t xml:space="preserve"> (Триста восемьдесят четыре тысячи сто девяносто четыре</w:t>
      </w:r>
      <w:r w:rsidR="001B3269" w:rsidRPr="001B3269">
        <w:rPr>
          <w:b/>
        </w:rPr>
        <w:t xml:space="preserve"> рубля 99 копеек</w:t>
      </w:r>
      <w:r w:rsidR="001B3269">
        <w:rPr>
          <w:b/>
        </w:rPr>
        <w:t>)</w:t>
      </w:r>
      <w:r w:rsidRPr="00C20544">
        <w:t>, в том числе НДС</w:t>
      </w:r>
      <w:r w:rsidR="001B3269">
        <w:t xml:space="preserve"> 20% - </w:t>
      </w:r>
      <w:r w:rsidR="000F0A8D" w:rsidRPr="000F0A8D">
        <w:rPr>
          <w:b/>
        </w:rPr>
        <w:t>30064</w:t>
      </w:r>
      <w:r w:rsidR="001B3269" w:rsidRPr="000F0A8D">
        <w:rPr>
          <w:b/>
        </w:rPr>
        <w:t>,5</w:t>
      </w:r>
      <w:r w:rsidR="000F0A8D" w:rsidRPr="000F0A8D">
        <w:rPr>
          <w:b/>
        </w:rPr>
        <w:t>8</w:t>
      </w:r>
      <w:r w:rsidR="001B3269" w:rsidRPr="001B3269">
        <w:rPr>
          <w:b/>
        </w:rPr>
        <w:t xml:space="preserve"> рубля</w:t>
      </w:r>
      <w:r w:rsidR="000F0A8D">
        <w:t xml:space="preserve"> и НДС 10% - </w:t>
      </w:r>
      <w:r w:rsidR="000F0A8D" w:rsidRPr="000F0A8D">
        <w:rPr>
          <w:b/>
        </w:rPr>
        <w:t>18527,95</w:t>
      </w:r>
      <w:r w:rsidR="000F0A8D">
        <w:t xml:space="preserve"> рублей /</w:t>
      </w:r>
      <w:r w:rsidRPr="00C20544">
        <w:t>НДС не подлежит уплате в бюджет в случаях, предусмотренных законодательством о налогах и сборах.</w:t>
      </w:r>
    </w:p>
    <w:p w:rsidR="00DB537E" w:rsidRPr="00C20544" w:rsidRDefault="00DB537E" w:rsidP="00DB537E">
      <w:pPr>
        <w:ind w:firstLine="709"/>
        <w:jc w:val="both"/>
      </w:pPr>
      <w:r w:rsidRPr="00C20544">
        <w:t xml:space="preserve">2.2. Цена Контракта является твердой и определяется на весь срок исполнения Контракта, за исключением случаев, установленных Законом № 44-ФЗ и настоящим Контрактом. </w:t>
      </w:r>
    </w:p>
    <w:p w:rsidR="00DB537E" w:rsidRPr="00C20544" w:rsidRDefault="00DB537E" w:rsidP="00DB537E">
      <w:pPr>
        <w:ind w:firstLine="709"/>
        <w:jc w:val="both"/>
      </w:pPr>
      <w:r w:rsidRPr="00C20544">
        <w:t xml:space="preserve">При заключении и исполнении настоящего Контракта изменение его условий не допускается, за исключением случаев, предусмотренных Законом № 44-ФЗ. </w:t>
      </w:r>
    </w:p>
    <w:p w:rsidR="00DB537E" w:rsidRPr="00C20544" w:rsidRDefault="00DB537E" w:rsidP="00DB537E">
      <w:pPr>
        <w:ind w:firstLine="709"/>
        <w:jc w:val="both"/>
      </w:pPr>
      <w:r w:rsidRPr="00C20544">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p>
    <w:p w:rsidR="00DB537E" w:rsidRPr="00C20544" w:rsidRDefault="00DB537E" w:rsidP="00DB537E">
      <w:pPr>
        <w:ind w:firstLine="709"/>
        <w:jc w:val="both"/>
      </w:pPr>
      <w:proofErr w:type="gramStart"/>
      <w:r w:rsidRPr="00C20544">
        <w:t>Цена товара, поставляемого по настоящему Контракту, включает в себя стоимость товара, стоимость тары (кроме многооборотной транспортной) и упаковки, страхование груза, стоимость охраны груза при транспортировке, стоимость транспортировки груза на Специализированный склад, расходы по погрузке, все виды налогов, пошлин и сборов, действующих в Российской Федерации, иных расходов Поставщика, связанных с исполнением настоящего Контракта.</w:t>
      </w:r>
      <w:proofErr w:type="gramEnd"/>
    </w:p>
    <w:p w:rsidR="00DB537E" w:rsidRPr="00C20544" w:rsidRDefault="00DB537E" w:rsidP="00DB537E">
      <w:pPr>
        <w:ind w:firstLine="709"/>
        <w:jc w:val="both"/>
      </w:pPr>
      <w:r w:rsidRPr="00C20544">
        <w:lastRenderedPageBreak/>
        <w:t xml:space="preserve">2.3. Источник финансирования: </w:t>
      </w:r>
      <w:r w:rsidRPr="00DB537E">
        <w:rPr>
          <w:noProof/>
        </w:rPr>
        <w:t>Внебюджетные</w:t>
      </w:r>
      <w:r w:rsidR="001B3269">
        <w:rPr>
          <w:noProof/>
        </w:rPr>
        <w:t xml:space="preserve"> средства </w:t>
      </w:r>
      <w:r w:rsidRPr="00C20544">
        <w:rPr>
          <w:noProof/>
        </w:rPr>
        <w:t>- Средства бюджетных учреждений</w:t>
      </w:r>
      <w:r w:rsidR="001B3269">
        <w:rPr>
          <w:noProof/>
        </w:rPr>
        <w:t xml:space="preserve"> (</w:t>
      </w:r>
      <w:r w:rsidR="001B3269" w:rsidRPr="00403714">
        <w:rPr>
          <w:b/>
          <w:noProof/>
          <w:sz w:val="22"/>
          <w:szCs w:val="22"/>
        </w:rPr>
        <w:t>040104</w:t>
      </w:r>
      <w:r w:rsidR="001B3269">
        <w:rPr>
          <w:noProof/>
          <w:sz w:val="22"/>
          <w:szCs w:val="22"/>
        </w:rPr>
        <w:t xml:space="preserve">) – </w:t>
      </w:r>
      <w:r w:rsidR="001B3269" w:rsidRPr="001B3269">
        <w:rPr>
          <w:b/>
        </w:rPr>
        <w:t>384 194</w:t>
      </w:r>
      <w:r w:rsidR="001B3269" w:rsidRPr="001B3269">
        <w:rPr>
          <w:b/>
          <w:noProof/>
          <w:sz w:val="22"/>
          <w:szCs w:val="22"/>
        </w:rPr>
        <w:t>,99</w:t>
      </w:r>
      <w:r w:rsidR="001B3269">
        <w:rPr>
          <w:noProof/>
          <w:sz w:val="22"/>
          <w:szCs w:val="22"/>
        </w:rPr>
        <w:t xml:space="preserve"> рублей</w:t>
      </w:r>
      <w:r w:rsidRPr="00C20544">
        <w:t xml:space="preserve">, в том числе по годам: </w:t>
      </w:r>
      <w:r w:rsidR="001B3269" w:rsidRPr="00977317">
        <w:rPr>
          <w:b/>
        </w:rPr>
        <w:t>2021</w:t>
      </w:r>
      <w:r w:rsidR="001B3269">
        <w:t xml:space="preserve"> год</w:t>
      </w:r>
      <w:r>
        <w:rPr>
          <w:vertAlign w:val="superscript"/>
        </w:rPr>
        <w:footnoteReference w:id="1"/>
      </w:r>
    </w:p>
    <w:p w:rsidR="00DB537E" w:rsidRPr="00C20544" w:rsidRDefault="00DB537E" w:rsidP="00DB537E">
      <w:pPr>
        <w:ind w:firstLine="709"/>
        <w:jc w:val="both"/>
        <w:rPr>
          <w:noProof/>
        </w:rPr>
      </w:pPr>
      <w:r w:rsidRPr="00C20544">
        <w:t xml:space="preserve">2.4. Оплата каждой партии </w:t>
      </w:r>
      <w:r w:rsidR="001B3269">
        <w:t xml:space="preserve">Товара, определенной в Заявке, </w:t>
      </w:r>
      <w:r w:rsidRPr="00C20544">
        <w:t xml:space="preserve">форма которой </w:t>
      </w:r>
      <w:proofErr w:type="gramStart"/>
      <w:r w:rsidRPr="00C20544">
        <w:t xml:space="preserve">установлена </w:t>
      </w:r>
      <w:hyperlink r:id="rId10" w:history="1">
        <w:r w:rsidRPr="00C20544">
          <w:rPr>
            <w:color w:val="0000FF"/>
            <w:u w:val="single"/>
          </w:rPr>
          <w:t>Приложением N3</w:t>
        </w:r>
      </w:hyperlink>
      <w:r w:rsidRPr="00C20544">
        <w:t xml:space="preserve"> к настоящему Контракту производится</w:t>
      </w:r>
      <w:proofErr w:type="gramEnd"/>
      <w:r w:rsidRPr="00C20544">
        <w:t xml:space="preserve"> Заказчиком по факту надлежащей поставки каждой заказанной Заказчиком партии Товара на основании счета, счёта-фактуры (в случае цены с НДС), предоставленного Поставщиком, в течение </w:t>
      </w:r>
      <w:r w:rsidRPr="00D020F2">
        <w:rPr>
          <w:b/>
          <w:i/>
          <w:noProof/>
        </w:rPr>
        <w:t>15 рабочих</w:t>
      </w:r>
      <w:r w:rsidR="001B3269" w:rsidRPr="00D020F2">
        <w:rPr>
          <w:b/>
          <w:i/>
          <w:noProof/>
        </w:rPr>
        <w:t xml:space="preserve"> </w:t>
      </w:r>
      <w:r w:rsidRPr="00D020F2">
        <w:rPr>
          <w:b/>
          <w:noProof/>
        </w:rPr>
        <w:t>дней</w:t>
      </w:r>
      <w:r w:rsidRPr="00C20544">
        <w:rPr>
          <w:noProof/>
        </w:rPr>
        <w:t xml:space="preserve"> с момента подписания товарной накладной по форме № ТОРГ-12. </w:t>
      </w:r>
    </w:p>
    <w:p w:rsidR="00DB537E" w:rsidRPr="00C20544" w:rsidRDefault="00DB537E" w:rsidP="00DB537E">
      <w:pPr>
        <w:ind w:firstLine="709"/>
        <w:jc w:val="both"/>
      </w:pPr>
      <w:r w:rsidRPr="00C20544">
        <w:t>2.5. Оплата по Контракту осуществляется по безналичному расчету путем перечисления Заказчиком денежных средств на расчетный счет Поставщика, указанный в настоящем Контракте.</w:t>
      </w:r>
    </w:p>
    <w:p w:rsidR="00DB537E" w:rsidRPr="00C20544" w:rsidRDefault="00DB537E" w:rsidP="00DB537E">
      <w:pPr>
        <w:ind w:firstLine="709"/>
        <w:jc w:val="both"/>
      </w:pPr>
      <w:r w:rsidRPr="00C20544">
        <w:t xml:space="preserve">2.6. </w:t>
      </w:r>
      <w:proofErr w:type="gramStart"/>
      <w:r w:rsidRPr="00C20544">
        <w:t>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C20544">
        <w:t xml:space="preserve"> бюджеты бюджетной системы Российской Федерации Заказчиком.</w:t>
      </w:r>
    </w:p>
    <w:p w:rsidR="00DB537E" w:rsidRPr="00C20544" w:rsidRDefault="00DB537E" w:rsidP="00DB537E">
      <w:pPr>
        <w:ind w:firstLine="709"/>
        <w:jc w:val="both"/>
      </w:pPr>
      <w:r w:rsidRPr="00C20544">
        <w:t>2.7. Датой оплаты считается дата списания денежных средств со счета Заказчика, указанного в настоящем Контракте. Товар, не заказанный Заказчиком в порядке, установленном пунктом 3.1 настоящего Контракта, приемке и оплате не подлежит.</w:t>
      </w:r>
    </w:p>
    <w:p w:rsidR="00DB537E" w:rsidRPr="002B17E6" w:rsidRDefault="00DB537E" w:rsidP="00DB537E">
      <w:pPr>
        <w:ind w:firstLine="709"/>
        <w:jc w:val="both"/>
      </w:pPr>
      <w:r w:rsidRPr="002B17E6">
        <w:t>2.8.</w:t>
      </w:r>
      <w:r w:rsidRPr="002B17E6">
        <w:rPr>
          <w:noProof/>
        </w:rPr>
        <w:t xml:space="preserve"> В случае уменьшения Заказчику ранее доведенных лимитов бюджетных обязательств, приводящего к невозможности исполнения Заказчиком бюджетных обязательств,вытекающих из настоящего Контракта, Заказчик должен обеспечить согласование новых условий Контракта,в соответствии </w:t>
      </w:r>
      <w:r w:rsidRPr="002B17E6">
        <w:t>с Законом 44-ФЗ, в том числе по цене и (или) срокам исполнения Контракта и (или) количеству товара, предусмотренных Контрактом</w:t>
      </w:r>
      <w:r>
        <w:rPr>
          <w:vertAlign w:val="superscript"/>
        </w:rPr>
        <w:footnoteReference w:id="2"/>
      </w:r>
      <w:r w:rsidRPr="002B17E6">
        <w:t>.</w:t>
      </w:r>
    </w:p>
    <w:p w:rsidR="00DB537E" w:rsidRPr="00C20544" w:rsidRDefault="00DB537E" w:rsidP="00DB537E">
      <w:pPr>
        <w:widowControl w:val="0"/>
        <w:ind w:right="-58" w:firstLine="709"/>
        <w:jc w:val="both"/>
      </w:pPr>
      <w:r w:rsidRPr="002B17E6">
        <w:t xml:space="preserve">2.9. </w:t>
      </w:r>
      <w:proofErr w:type="gramStart"/>
      <w:r w:rsidRPr="002B17E6">
        <w:t>В случае уменьшения в соответствии с Бюджетным Кодексом Российской Федерации получателю бюджетных средств, предоставляющему</w:t>
      </w:r>
      <w:r w:rsidRPr="00C20544">
        <w:t xml:space="preserve"> субсидии бюджетным и автономным учреждениям, ранее доведенных в установленном порядке лимитов бюджетных обязательств на предоставление субсидии, Стороны настоящего Контракта могут прийти к соглашению о внесении изменений в настоящий Контракт в части размера и (или) сроков оплаты и (или) объема услуг</w:t>
      </w:r>
      <w:r>
        <w:rPr>
          <w:vertAlign w:val="superscript"/>
        </w:rPr>
        <w:footnoteReference w:id="3"/>
      </w:r>
      <w:r w:rsidRPr="00C20544">
        <w:rPr>
          <w:vertAlign w:val="superscript"/>
        </w:rPr>
        <w:t>.</w:t>
      </w:r>
      <w:proofErr w:type="gramEnd"/>
    </w:p>
    <w:p w:rsidR="00DB537E" w:rsidRPr="001B3269" w:rsidRDefault="00DB537E" w:rsidP="00DB537E">
      <w:pPr>
        <w:ind w:right="-58"/>
        <w:jc w:val="both"/>
        <w:rPr>
          <w:sz w:val="16"/>
          <w:szCs w:val="16"/>
        </w:rPr>
      </w:pPr>
    </w:p>
    <w:p w:rsidR="00DB537E" w:rsidRPr="00C20544" w:rsidRDefault="00DB537E" w:rsidP="00DB537E">
      <w:pPr>
        <w:jc w:val="center"/>
        <w:rPr>
          <w:b/>
          <w:bCs/>
        </w:rPr>
      </w:pPr>
      <w:r w:rsidRPr="00C20544">
        <w:rPr>
          <w:b/>
          <w:bCs/>
        </w:rPr>
        <w:t>3. ПОРЯДОК, СРОКИ И УСЛОВИЯ ПОСТАВКИ И ПРИЕМКИ ТОВАРА</w:t>
      </w:r>
    </w:p>
    <w:p w:rsidR="00DB537E" w:rsidRPr="001B3269" w:rsidRDefault="00DB537E" w:rsidP="00DB537E">
      <w:pPr>
        <w:ind w:firstLine="709"/>
        <w:jc w:val="both"/>
        <w:rPr>
          <w:sz w:val="16"/>
          <w:szCs w:val="16"/>
        </w:rPr>
      </w:pPr>
    </w:p>
    <w:p w:rsidR="00DB537E" w:rsidRPr="00C20544" w:rsidRDefault="00DB537E" w:rsidP="00DB537E">
      <w:pPr>
        <w:ind w:firstLine="709"/>
        <w:jc w:val="both"/>
        <w:rPr>
          <w:bCs/>
        </w:rPr>
      </w:pPr>
      <w:r w:rsidRPr="00C20544">
        <w:rPr>
          <w:bCs/>
        </w:rPr>
        <w:t>3.1. Товар Заказчику/Получателю</w:t>
      </w:r>
      <w:r>
        <w:rPr>
          <w:bCs/>
          <w:vertAlign w:val="superscript"/>
        </w:rPr>
        <w:footnoteReference w:id="4"/>
      </w:r>
      <w:r w:rsidRPr="00C20544">
        <w:rPr>
          <w:bCs/>
        </w:rPr>
        <w:t xml:space="preserve"> поставляется </w:t>
      </w:r>
      <w:r w:rsidRPr="00C20544">
        <w:rPr>
          <w:noProof/>
        </w:rPr>
        <w:t xml:space="preserve">с момента заключения контракта, но не ранее </w:t>
      </w:r>
      <w:r w:rsidR="001B3269">
        <w:rPr>
          <w:noProof/>
        </w:rPr>
        <w:t xml:space="preserve">чем </w:t>
      </w:r>
      <w:r w:rsidR="001B3269" w:rsidRPr="001B3269">
        <w:rPr>
          <w:b/>
          <w:noProof/>
        </w:rPr>
        <w:t>с 01.03.2021г.</w:t>
      </w:r>
      <w:r w:rsidRPr="001B3269">
        <w:rPr>
          <w:b/>
          <w:noProof/>
        </w:rPr>
        <w:t xml:space="preserve"> по 30.06.2021г</w:t>
      </w:r>
      <w:r w:rsidRPr="00C20544">
        <w:rPr>
          <w:noProof/>
        </w:rPr>
        <w:t>.</w:t>
      </w:r>
      <w:r w:rsidR="001B3269">
        <w:rPr>
          <w:noProof/>
        </w:rPr>
        <w:t xml:space="preserve"> </w:t>
      </w:r>
      <w:r w:rsidRPr="00C20544">
        <w:rPr>
          <w:bCs/>
        </w:rPr>
        <w:t>партиями в соответствии с условиями настоящего Контракта и порядком, изложенным в разделах 2 и 4 Приложения № 6 к Техническому заданию. Количество Товара в каждой партии определяется на основании Заявки Заказчика/Получателя на поставку Товара. Заказчик/Получатель направляет Заявки в пределах срока, установленного Приложением №2 к Техническому заданию (Приложение № 2 к настоящему Контракту). При этом направление Заявок за пределами срока, установленного настоящим пунктом, не допускается. Поставка/получение Товара на основании не направленной Заказчиком/Получателем Заявки не допускается.</w:t>
      </w:r>
    </w:p>
    <w:p w:rsidR="00DB537E" w:rsidRPr="00C20544" w:rsidRDefault="00DB537E" w:rsidP="00DB537E">
      <w:pPr>
        <w:ind w:firstLine="709"/>
        <w:jc w:val="both"/>
        <w:rPr>
          <w:bCs/>
        </w:rPr>
      </w:pPr>
      <w:r w:rsidRPr="00C20544">
        <w:rPr>
          <w:bCs/>
        </w:rPr>
        <w:t>3.2. Заявка направляется Заказчиком/Получателем не позднее, чем за 2 (два) календарных дня до предполагаемой поставки Товара в пределах сроков, установленных пунктами 3.1 и 11.1 настоящего Контракта.</w:t>
      </w:r>
    </w:p>
    <w:p w:rsidR="00DB537E" w:rsidRPr="00C20544" w:rsidRDefault="00DB537E" w:rsidP="00DB537E">
      <w:pPr>
        <w:ind w:firstLine="709"/>
        <w:jc w:val="both"/>
        <w:rPr>
          <w:bCs/>
        </w:rPr>
      </w:pPr>
      <w:r w:rsidRPr="00C20544">
        <w:rPr>
          <w:bCs/>
        </w:rPr>
        <w:lastRenderedPageBreak/>
        <w:t>Поставка Товара по Заявкам осуществляется в течение 2 (двух) календарных дней со дня отправки Заявки Заказчиком/Получателем.</w:t>
      </w:r>
    </w:p>
    <w:p w:rsidR="00DB537E" w:rsidRPr="00C20544" w:rsidRDefault="00DB537E" w:rsidP="00DB537E">
      <w:pPr>
        <w:ind w:firstLine="709"/>
        <w:jc w:val="both"/>
        <w:rPr>
          <w:noProof/>
        </w:rPr>
      </w:pPr>
      <w:r w:rsidRPr="00C20544">
        <w:rPr>
          <w:bCs/>
        </w:rPr>
        <w:t xml:space="preserve">3.3. Поставка Товара Поставщиком осуществляется по адресу специализированного склада: </w:t>
      </w:r>
      <w:r w:rsidRPr="00C20544">
        <w:t xml:space="preserve">Российская Федерация, Самарская область, город Самара, улица Заводское шоссе, </w:t>
      </w:r>
      <w:r w:rsidR="0070434F">
        <w:t xml:space="preserve">    </w:t>
      </w:r>
      <w:r w:rsidRPr="00C20544">
        <w:t>дом 20</w:t>
      </w:r>
      <w:r w:rsidRPr="00C20544">
        <w:rPr>
          <w:bCs/>
        </w:rPr>
        <w:t xml:space="preserve">. </w:t>
      </w:r>
    </w:p>
    <w:p w:rsidR="00DB537E" w:rsidRPr="00C20544" w:rsidRDefault="001B3269" w:rsidP="00DB537E">
      <w:pPr>
        <w:ind w:firstLine="709"/>
        <w:jc w:val="both"/>
        <w:rPr>
          <w:noProof/>
        </w:rPr>
      </w:pPr>
      <w:r>
        <w:rPr>
          <w:noProof/>
        </w:rPr>
        <w:t xml:space="preserve">3.4. </w:t>
      </w:r>
      <w:r w:rsidR="00DB537E" w:rsidRPr="00C20544">
        <w:rPr>
          <w:noProof/>
        </w:rPr>
        <w:t>В день доставки товара по адресу поставки Товара, указанному в соответствии с условиями настоящего Контракта, Получатель в лице Поставщика обязан передать Заказчику подписанные со своей стороны товарную накладную по форме № ТОРГ-12 в 2 (двух) экземлярах (по 1 (одному) экземляру для каждой из Сторон), а также счет, счет-фактуру</w:t>
      </w:r>
      <w:r w:rsidR="00DB537E">
        <w:rPr>
          <w:noProof/>
          <w:vertAlign w:val="superscript"/>
        </w:rPr>
        <w:footnoteReference w:id="5"/>
      </w:r>
      <w:r w:rsidR="00DB537E" w:rsidRPr="00C20544">
        <w:rPr>
          <w:noProof/>
        </w:rPr>
        <w:t>.</w:t>
      </w:r>
    </w:p>
    <w:p w:rsidR="00DB537E" w:rsidRPr="00C20544" w:rsidRDefault="00DB537E" w:rsidP="00DB537E">
      <w:pPr>
        <w:ind w:firstLine="709"/>
        <w:jc w:val="both"/>
        <w:rPr>
          <w:bCs/>
        </w:rPr>
      </w:pPr>
      <w:r w:rsidRPr="00C20544">
        <w:rPr>
          <w:bCs/>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DB537E" w:rsidRPr="00C20544" w:rsidRDefault="00DB537E" w:rsidP="00DB537E">
      <w:pPr>
        <w:ind w:firstLine="709"/>
        <w:jc w:val="both"/>
        <w:rPr>
          <w:bCs/>
        </w:rPr>
      </w:pPr>
      <w:r w:rsidRPr="00C20544">
        <w:rPr>
          <w:bCs/>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w:t>
      </w:r>
      <w:proofErr w:type="gramStart"/>
      <w:r w:rsidRPr="00C20544">
        <w:rPr>
          <w:bCs/>
        </w:rPr>
        <w:t>проводится</w:t>
      </w:r>
      <w:proofErr w:type="gramEnd"/>
      <w:r w:rsidRPr="00C20544">
        <w:rPr>
          <w:bCs/>
        </w:rPr>
        <w:t xml:space="preserve">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Законом № 44-ФЗ.</w:t>
      </w:r>
    </w:p>
    <w:p w:rsidR="00DB537E" w:rsidRPr="00C20544" w:rsidRDefault="00DB537E" w:rsidP="00DB537E">
      <w:pPr>
        <w:ind w:firstLine="709"/>
        <w:jc w:val="both"/>
        <w:rPr>
          <w:bCs/>
        </w:rPr>
      </w:pPr>
      <w:r w:rsidRPr="00C20544">
        <w:rPr>
          <w:bCs/>
        </w:rPr>
        <w:t>В случае</w:t>
      </w:r>
      <w:proofErr w:type="gramStart"/>
      <w:r w:rsidRPr="00C20544">
        <w:rPr>
          <w:bCs/>
        </w:rPr>
        <w:t>,</w:t>
      </w:r>
      <w:proofErr w:type="gramEnd"/>
      <w:r w:rsidRPr="00C20544">
        <w:rPr>
          <w:bCs/>
        </w:rPr>
        <w:t xml:space="preserve"> если закупаемый Товар относится к переработанным продуктам и (или) продуктам, в состав которых входит несколько ингредиентов, то 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rsidR="00DB537E" w:rsidRPr="00C20544" w:rsidRDefault="00DB537E" w:rsidP="00DB537E">
      <w:pPr>
        <w:ind w:firstLine="709"/>
        <w:jc w:val="both"/>
        <w:rPr>
          <w:bCs/>
        </w:rPr>
      </w:pPr>
      <w:r w:rsidRPr="00C20544">
        <w:rPr>
          <w:bCs/>
        </w:rPr>
        <w:t>Заказчик вправе для проведения экспертизы Товара осуществлять выборочную проверку качества и безопасности Товара до 30 процентов включительно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DB537E" w:rsidRPr="00C20544" w:rsidRDefault="00DB537E" w:rsidP="00DB537E">
      <w:pPr>
        <w:ind w:firstLine="709"/>
        <w:jc w:val="both"/>
        <w:rPr>
          <w:bCs/>
        </w:rPr>
      </w:pPr>
      <w:r w:rsidRPr="00C20544">
        <w:rPr>
          <w:bCs/>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DB537E" w:rsidRPr="00C20544" w:rsidRDefault="00DB537E" w:rsidP="00DB537E">
      <w:pPr>
        <w:ind w:firstLine="709"/>
        <w:jc w:val="both"/>
        <w:rPr>
          <w:bCs/>
        </w:rPr>
      </w:pPr>
      <w:r w:rsidRPr="00C20544">
        <w:rPr>
          <w:bCs/>
        </w:rPr>
        <w:t>При проведении выборочной проверки, Товар на период проведения экспертизы находится у Заказчика на ответственном хранении.</w:t>
      </w:r>
    </w:p>
    <w:p w:rsidR="00DB537E" w:rsidRPr="00C20544" w:rsidRDefault="00DB537E" w:rsidP="00DB537E">
      <w:pPr>
        <w:ind w:firstLine="709"/>
        <w:jc w:val="both"/>
        <w:rPr>
          <w:bCs/>
        </w:rPr>
      </w:pPr>
      <w:r w:rsidRPr="00C20544">
        <w:rPr>
          <w:bCs/>
        </w:rPr>
        <w:t>По результатам проведения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DB537E" w:rsidRPr="00C20544" w:rsidRDefault="00DB537E" w:rsidP="00DB537E">
      <w:pPr>
        <w:ind w:firstLine="709"/>
        <w:jc w:val="both"/>
        <w:rPr>
          <w:bCs/>
        </w:rPr>
      </w:pPr>
      <w:r w:rsidRPr="00C20544">
        <w:rPr>
          <w:bCs/>
        </w:rPr>
        <w:t>В случае если по результатам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w:t>
      </w:r>
      <w:proofErr w:type="gramStart"/>
      <w:r w:rsidRPr="00C20544">
        <w:rPr>
          <w:bCs/>
        </w:rPr>
        <w:t>и</w:t>
      </w:r>
      <w:proofErr w:type="gramEnd"/>
      <w:r w:rsidRPr="00C20544">
        <w:rPr>
          <w:bCs/>
        </w:rPr>
        <w:t xml:space="preserve"> могут содержаться предложения об устранении данных нарушений, в том числе с указанием срока их устранения.</w:t>
      </w:r>
    </w:p>
    <w:p w:rsidR="00DB537E" w:rsidRPr="00C20544" w:rsidRDefault="00DB537E" w:rsidP="00DB537E">
      <w:pPr>
        <w:ind w:firstLine="709"/>
        <w:jc w:val="both"/>
        <w:rPr>
          <w:bCs/>
        </w:rPr>
      </w:pPr>
      <w:r w:rsidRPr="00C20544">
        <w:rPr>
          <w:bCs/>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DB537E" w:rsidRPr="00C20544" w:rsidRDefault="00DB537E" w:rsidP="00DB537E">
      <w:pPr>
        <w:ind w:firstLine="709"/>
        <w:jc w:val="both"/>
        <w:rPr>
          <w:bCs/>
        </w:rPr>
      </w:pPr>
      <w:proofErr w:type="gramStart"/>
      <w:r w:rsidRPr="00C20544">
        <w:rPr>
          <w:bCs/>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w:t>
      </w:r>
      <w:r>
        <w:rPr>
          <w:bCs/>
          <w:vertAlign w:val="superscript"/>
        </w:rPr>
        <w:footnoteReference w:id="6"/>
      </w:r>
      <w:r w:rsidRPr="00C20544">
        <w:rPr>
          <w:bCs/>
        </w:rPr>
        <w:t xml:space="preserve"> на основании которого Заказчик подписывает Товарную накладную по форме № ТОРГ-12 в течение 2 (двух) рабочих дней с момента доставки Товара.</w:t>
      </w:r>
      <w:proofErr w:type="gramEnd"/>
    </w:p>
    <w:p w:rsidR="00DB537E" w:rsidRPr="00C20544" w:rsidRDefault="00DB537E" w:rsidP="00DB537E">
      <w:pPr>
        <w:ind w:firstLine="709"/>
        <w:jc w:val="both"/>
        <w:rPr>
          <w:bCs/>
        </w:rPr>
      </w:pPr>
      <w:proofErr w:type="gramStart"/>
      <w:r w:rsidRPr="00C20544">
        <w:rPr>
          <w:bCs/>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w:t>
      </w:r>
      <w:r w:rsidRPr="00C20544">
        <w:rPr>
          <w:bCs/>
        </w:rPr>
        <w:lastRenderedPageBreak/>
        <w:t>и безопасности Товара Заказчик отказывается от приемки такого Товара и составляет в течение 1 (одного) календарного дня с момента доставки Товара мотивированный отказ от подписания документа о приемке Товара с указанием перечня выявленных нарушений условий настоящего Контракта (далее – мотивированный отказ).</w:t>
      </w:r>
      <w:proofErr w:type="gramEnd"/>
    </w:p>
    <w:p w:rsidR="00DB537E" w:rsidRPr="00C20544" w:rsidRDefault="00DB537E" w:rsidP="00DB537E">
      <w:pPr>
        <w:ind w:firstLine="709"/>
        <w:jc w:val="both"/>
        <w:rPr>
          <w:bCs/>
        </w:rPr>
      </w:pPr>
      <w:r w:rsidRPr="00C20544">
        <w:rPr>
          <w:bCs/>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B537E" w:rsidRPr="00C20544" w:rsidRDefault="00DB537E" w:rsidP="00DB537E">
      <w:pPr>
        <w:ind w:firstLine="709"/>
        <w:jc w:val="both"/>
        <w:rPr>
          <w:bCs/>
        </w:rPr>
      </w:pPr>
      <w:proofErr w:type="gramStart"/>
      <w:r w:rsidRPr="00C20544">
        <w:rPr>
          <w:bCs/>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C20544">
        <w:rPr>
          <w:bCs/>
        </w:rPr>
        <w:t>допоставить</w:t>
      </w:r>
      <w:proofErr w:type="spellEnd"/>
      <w:r w:rsidRPr="00C20544">
        <w:rPr>
          <w:bCs/>
        </w:rPr>
        <w:t>, доукомплектовать, заменить Товар) в срок не позднее 1 календарного дня со дня получения от Заказчика мотивированного отказа.</w:t>
      </w:r>
      <w:proofErr w:type="gramEnd"/>
      <w:r w:rsidRPr="00C20544">
        <w:rPr>
          <w:bCs/>
        </w:rPr>
        <w:t xml:space="preserve"> Допоставка недопоставленного, доукомплектование или замена некачественного Товара оформляется соответствующей товарной накладной по форме № ТОРГ-12 в порядке, предусмотренном настоящим пунктом.</w:t>
      </w:r>
    </w:p>
    <w:p w:rsidR="00DB537E" w:rsidRPr="00C20544" w:rsidRDefault="00DB537E" w:rsidP="00DB537E">
      <w:pPr>
        <w:ind w:firstLine="709"/>
        <w:jc w:val="both"/>
        <w:rPr>
          <w:bCs/>
        </w:rPr>
      </w:pPr>
      <w:r w:rsidRPr="00C20544">
        <w:rPr>
          <w:bCs/>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r>
        <w:rPr>
          <w:bCs/>
          <w:vertAlign w:val="superscript"/>
        </w:rPr>
        <w:footnoteReference w:id="7"/>
      </w:r>
    </w:p>
    <w:p w:rsidR="00DB537E" w:rsidRPr="00C20544" w:rsidRDefault="00DB537E" w:rsidP="00DB537E">
      <w:pPr>
        <w:ind w:firstLine="709"/>
        <w:jc w:val="both"/>
        <w:rPr>
          <w:bCs/>
        </w:rPr>
      </w:pPr>
      <w:r w:rsidRPr="00C20544">
        <w:rPr>
          <w:bCs/>
        </w:rPr>
        <w:t xml:space="preserve">3.5. Право собственности на Товар, риск утраты, случайной гибели или повреждения Товара переходят от Поставщика к Заказчику/Получателю с момента подписания Сторонами товарной накладной по </w:t>
      </w:r>
      <w:hyperlink r:id="rId11" w:history="1">
        <w:r w:rsidRPr="00C20544">
          <w:rPr>
            <w:bCs/>
            <w:color w:val="0000FF"/>
          </w:rPr>
          <w:t>форме N ТОРГ-12</w:t>
        </w:r>
      </w:hyperlink>
      <w:r w:rsidRPr="00C20544">
        <w:rPr>
          <w:bCs/>
        </w:rPr>
        <w:t>.</w:t>
      </w:r>
    </w:p>
    <w:p w:rsidR="00DB537E" w:rsidRPr="00C20544" w:rsidRDefault="00DB537E" w:rsidP="00DB537E">
      <w:pPr>
        <w:ind w:firstLine="709"/>
        <w:jc w:val="both"/>
        <w:rPr>
          <w:bCs/>
        </w:rPr>
      </w:pPr>
      <w:r w:rsidRPr="00C20544">
        <w:rPr>
          <w:bCs/>
        </w:rPr>
        <w:t>3.6 Поставщик обязан одновременно с передачей Товара передать Получателю относящиеся к нему документы, предусмотренные законодательством Российской Федерации, производителем Товара и п. 2.9 Приложения № 6 к Техническому заданию.</w:t>
      </w:r>
    </w:p>
    <w:p w:rsidR="00DB537E" w:rsidRPr="00C20544" w:rsidRDefault="00DB537E" w:rsidP="00DB537E">
      <w:pPr>
        <w:ind w:firstLine="709"/>
        <w:jc w:val="both"/>
        <w:rPr>
          <w:bCs/>
        </w:rPr>
      </w:pPr>
      <w:r w:rsidRPr="00C20544">
        <w:rPr>
          <w:bCs/>
        </w:rPr>
        <w:t>3.7. Сдача и приемка Товара осуществляются уполномоченными представителями Сторон.</w:t>
      </w:r>
    </w:p>
    <w:p w:rsidR="00DB537E" w:rsidRPr="00C20544" w:rsidRDefault="00DB537E" w:rsidP="00DB537E">
      <w:pPr>
        <w:ind w:firstLine="709"/>
        <w:jc w:val="center"/>
        <w:rPr>
          <w:b/>
          <w:bCs/>
        </w:rPr>
      </w:pPr>
      <w:r w:rsidRPr="00C20544">
        <w:rPr>
          <w:b/>
          <w:bCs/>
        </w:rPr>
        <w:t>4. ВЗАИМОДЕЙСТВИЕ СТОРОН</w:t>
      </w:r>
    </w:p>
    <w:p w:rsidR="00DB537E" w:rsidRPr="0070434F" w:rsidRDefault="00DB537E" w:rsidP="00DB537E">
      <w:pPr>
        <w:ind w:firstLine="709"/>
        <w:jc w:val="center"/>
        <w:rPr>
          <w:sz w:val="16"/>
          <w:szCs w:val="16"/>
        </w:rPr>
      </w:pPr>
    </w:p>
    <w:p w:rsidR="00DB537E" w:rsidRPr="00C20544" w:rsidRDefault="00DB537E" w:rsidP="00DB537E">
      <w:pPr>
        <w:autoSpaceDE w:val="0"/>
        <w:autoSpaceDN w:val="0"/>
        <w:adjustRightInd w:val="0"/>
        <w:ind w:firstLine="709"/>
        <w:jc w:val="both"/>
      </w:pPr>
      <w:r w:rsidRPr="00C20544">
        <w:rPr>
          <w:bCs/>
        </w:rPr>
        <w:t xml:space="preserve">4.1. </w:t>
      </w:r>
      <w:r w:rsidRPr="0070434F">
        <w:rPr>
          <w:b/>
        </w:rPr>
        <w:t>Поставщик обязан</w:t>
      </w:r>
      <w:r w:rsidRPr="00C20544">
        <w:t>:</w:t>
      </w:r>
    </w:p>
    <w:p w:rsidR="00DB537E" w:rsidRPr="00C20544" w:rsidRDefault="00DB537E" w:rsidP="00DB537E">
      <w:pPr>
        <w:autoSpaceDE w:val="0"/>
        <w:autoSpaceDN w:val="0"/>
        <w:adjustRightInd w:val="0"/>
        <w:ind w:firstLine="709"/>
        <w:jc w:val="both"/>
      </w:pPr>
      <w:r w:rsidRPr="00C20544">
        <w:t>4.1.1. Поставить Товар в порядке, количестве, в срок и на условиях, предусмотренных настоящим Контрактом.</w:t>
      </w:r>
    </w:p>
    <w:p w:rsidR="00DB537E" w:rsidRPr="00C20544" w:rsidRDefault="00DB537E" w:rsidP="00DB537E">
      <w:pPr>
        <w:autoSpaceDE w:val="0"/>
        <w:autoSpaceDN w:val="0"/>
        <w:adjustRightInd w:val="0"/>
        <w:ind w:firstLine="709"/>
        <w:jc w:val="both"/>
      </w:pPr>
      <w:r w:rsidRPr="00C20544">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DB537E" w:rsidRPr="00C20544" w:rsidRDefault="00DB537E" w:rsidP="00DB537E">
      <w:pPr>
        <w:autoSpaceDE w:val="0"/>
        <w:autoSpaceDN w:val="0"/>
        <w:adjustRightInd w:val="0"/>
        <w:ind w:firstLine="709"/>
        <w:jc w:val="both"/>
      </w:pPr>
      <w:r w:rsidRPr="00C20544">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DB537E" w:rsidRPr="00C20544" w:rsidRDefault="00DB537E" w:rsidP="00DB537E">
      <w:pPr>
        <w:autoSpaceDE w:val="0"/>
        <w:autoSpaceDN w:val="0"/>
        <w:adjustRightInd w:val="0"/>
        <w:ind w:firstLine="709"/>
        <w:jc w:val="both"/>
      </w:pPr>
      <w:r w:rsidRPr="00C20544">
        <w:t xml:space="preserve">4.1.4. </w:t>
      </w:r>
      <w:proofErr w:type="gramStart"/>
      <w:r w:rsidRPr="00C20544">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w:t>
      </w:r>
      <w:proofErr w:type="gramEnd"/>
      <w:r w:rsidRPr="00C20544">
        <w:t xml:space="preserve"> сре</w:t>
      </w:r>
      <w:proofErr w:type="gramStart"/>
      <w:r w:rsidRPr="00C20544">
        <w:t>дств св</w:t>
      </w:r>
      <w:proofErr w:type="gramEnd"/>
      <w:r w:rsidRPr="00C20544">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DB537E" w:rsidRPr="00C20544" w:rsidRDefault="00DB537E" w:rsidP="00DB537E">
      <w:pPr>
        <w:autoSpaceDE w:val="0"/>
        <w:autoSpaceDN w:val="0"/>
        <w:adjustRightInd w:val="0"/>
        <w:ind w:firstLine="709"/>
        <w:jc w:val="both"/>
      </w:pPr>
      <w:r w:rsidRPr="00C20544">
        <w:lastRenderedPageBreak/>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DB537E" w:rsidRPr="00C20544" w:rsidRDefault="00DB537E" w:rsidP="00DB537E">
      <w:pPr>
        <w:autoSpaceDE w:val="0"/>
        <w:autoSpaceDN w:val="0"/>
        <w:adjustRightInd w:val="0"/>
        <w:ind w:firstLine="709"/>
        <w:jc w:val="both"/>
      </w:pPr>
      <w:r w:rsidRPr="00C20544">
        <w:t>4.1.6. Предоставить Заказчику информацию обо всех субподрядчиках, соисполнителях, заключивших договор или договоры с Поставщиком, цена которого или общая цена которых составляет более чем 10 процентов цены настоящего Контракта, в срок не позднее 10 (десяти) дней с момента заключения Поставщиком таких договоров</w:t>
      </w:r>
      <w:r>
        <w:rPr>
          <w:vertAlign w:val="superscript"/>
        </w:rPr>
        <w:footnoteReference w:id="8"/>
      </w:r>
      <w:r w:rsidRPr="00C20544">
        <w:t>.</w:t>
      </w:r>
    </w:p>
    <w:p w:rsidR="00DB537E" w:rsidRPr="00C20544" w:rsidRDefault="00DB537E" w:rsidP="00DB537E">
      <w:pPr>
        <w:autoSpaceDE w:val="0"/>
        <w:autoSpaceDN w:val="0"/>
        <w:adjustRightInd w:val="0"/>
        <w:ind w:firstLine="709"/>
        <w:jc w:val="both"/>
      </w:pPr>
      <w:r w:rsidRPr="00C20544">
        <w:t>4.1.7. Оформлять товарные накладные по форме № ТОРГ-12 в соответствии с законодательством Российской Федерации, а также счета-фактуры в соответствии с налоговым законодательством Российской Федерации</w:t>
      </w:r>
      <w:r>
        <w:rPr>
          <w:vertAlign w:val="superscript"/>
        </w:rPr>
        <w:footnoteReference w:id="9"/>
      </w:r>
      <w:r w:rsidRPr="00C20544">
        <w:t>.</w:t>
      </w:r>
    </w:p>
    <w:p w:rsidR="00DB537E" w:rsidRPr="00C20544" w:rsidRDefault="00DB537E" w:rsidP="00DB537E">
      <w:pPr>
        <w:autoSpaceDE w:val="0"/>
        <w:autoSpaceDN w:val="0"/>
        <w:adjustRightInd w:val="0"/>
        <w:ind w:firstLine="709"/>
        <w:jc w:val="both"/>
      </w:pPr>
      <w:r w:rsidRPr="00C20544">
        <w:t>4.1.8. Совершать действия, предусмотренные пунктами 5.1.2-5.1.19 Приложения № 6 к Техническому заданию.</w:t>
      </w:r>
    </w:p>
    <w:p w:rsidR="00DB537E" w:rsidRPr="00C20544" w:rsidRDefault="00DB537E" w:rsidP="00DB537E">
      <w:pPr>
        <w:autoSpaceDE w:val="0"/>
        <w:autoSpaceDN w:val="0"/>
        <w:adjustRightInd w:val="0"/>
        <w:ind w:firstLine="709"/>
        <w:jc w:val="both"/>
      </w:pPr>
      <w:r w:rsidRPr="00C20544">
        <w:t xml:space="preserve">4.2. </w:t>
      </w:r>
      <w:r w:rsidRPr="0070434F">
        <w:rPr>
          <w:b/>
        </w:rPr>
        <w:t>Поставщик вправе</w:t>
      </w:r>
      <w:r w:rsidRPr="00C20544">
        <w:t>:</w:t>
      </w:r>
    </w:p>
    <w:p w:rsidR="00DB537E" w:rsidRPr="00C20544" w:rsidRDefault="00DB537E" w:rsidP="00DB537E">
      <w:pPr>
        <w:autoSpaceDE w:val="0"/>
        <w:autoSpaceDN w:val="0"/>
        <w:adjustRightInd w:val="0"/>
        <w:ind w:firstLine="709"/>
        <w:jc w:val="both"/>
      </w:pPr>
      <w:r w:rsidRPr="00C20544">
        <w:t>4.2.1. Требовать от Заказчика произвести приемку Товара в порядке и в сроки, предусмотренные настоящим Контрактом.</w:t>
      </w:r>
    </w:p>
    <w:p w:rsidR="00DB537E" w:rsidRPr="00C20544" w:rsidRDefault="00DB537E" w:rsidP="00DB537E">
      <w:pPr>
        <w:autoSpaceDE w:val="0"/>
        <w:autoSpaceDN w:val="0"/>
        <w:adjustRightInd w:val="0"/>
        <w:ind w:firstLine="709"/>
        <w:jc w:val="both"/>
      </w:pPr>
      <w:r w:rsidRPr="00C20544">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DB537E" w:rsidRPr="00C20544" w:rsidRDefault="00DB537E" w:rsidP="00DB537E">
      <w:pPr>
        <w:autoSpaceDE w:val="0"/>
        <w:autoSpaceDN w:val="0"/>
        <w:adjustRightInd w:val="0"/>
        <w:ind w:firstLine="709"/>
        <w:jc w:val="both"/>
      </w:pPr>
      <w:r w:rsidRPr="00C20544">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DB537E" w:rsidRPr="00C20544" w:rsidRDefault="00DB537E" w:rsidP="00DB537E">
      <w:pPr>
        <w:autoSpaceDE w:val="0"/>
        <w:autoSpaceDN w:val="0"/>
        <w:adjustRightInd w:val="0"/>
        <w:ind w:firstLine="709"/>
        <w:jc w:val="both"/>
      </w:pPr>
      <w:r w:rsidRPr="00C20544">
        <w:t>4.2.4. Требовать возмещения убытков, уплаты неустоек (штрафов, пеней) в соответствии с разделом 7 настоящего Контракта.</w:t>
      </w:r>
    </w:p>
    <w:p w:rsidR="00DB537E" w:rsidRPr="00C20544" w:rsidRDefault="00DB537E" w:rsidP="00DB537E">
      <w:pPr>
        <w:autoSpaceDE w:val="0"/>
        <w:autoSpaceDN w:val="0"/>
        <w:adjustRightInd w:val="0"/>
        <w:ind w:firstLine="709"/>
        <w:jc w:val="both"/>
      </w:pPr>
      <w:r w:rsidRPr="00C20544">
        <w:t xml:space="preserve">4.3. </w:t>
      </w:r>
      <w:r w:rsidRPr="0070434F">
        <w:rPr>
          <w:b/>
        </w:rPr>
        <w:t>Заказчик обязуется</w:t>
      </w:r>
      <w:r w:rsidRPr="00C20544">
        <w:t>:</w:t>
      </w:r>
    </w:p>
    <w:p w:rsidR="00DB537E" w:rsidRPr="00C20544" w:rsidRDefault="00DB537E" w:rsidP="00DB537E">
      <w:pPr>
        <w:autoSpaceDE w:val="0"/>
        <w:autoSpaceDN w:val="0"/>
        <w:adjustRightInd w:val="0"/>
        <w:ind w:firstLine="709"/>
        <w:jc w:val="both"/>
      </w:pPr>
      <w:r w:rsidRPr="00C20544">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DB537E" w:rsidRPr="00C20544" w:rsidRDefault="00DB537E" w:rsidP="00DB537E">
      <w:pPr>
        <w:autoSpaceDE w:val="0"/>
        <w:autoSpaceDN w:val="0"/>
        <w:adjustRightInd w:val="0"/>
        <w:ind w:firstLine="709"/>
        <w:jc w:val="both"/>
      </w:pPr>
      <w:r w:rsidRPr="00C20544">
        <w:t xml:space="preserve">4.3.2. </w:t>
      </w:r>
      <w:proofErr w:type="gramStart"/>
      <w:r w:rsidRPr="00C20544">
        <w:t>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w:t>
      </w:r>
      <w:proofErr w:type="gramEnd"/>
      <w:r w:rsidRPr="00C20544">
        <w:t xml:space="preserve"> ему стать победителем определения Поставщика.</w:t>
      </w:r>
    </w:p>
    <w:p w:rsidR="00DB537E" w:rsidRPr="00C20544" w:rsidRDefault="00DB537E" w:rsidP="00DB537E">
      <w:pPr>
        <w:autoSpaceDE w:val="0"/>
        <w:autoSpaceDN w:val="0"/>
        <w:adjustRightInd w:val="0"/>
        <w:ind w:firstLine="709"/>
        <w:jc w:val="both"/>
      </w:pPr>
      <w:r w:rsidRPr="00C20544">
        <w:t xml:space="preserve">4.3.3. </w:t>
      </w:r>
      <w:proofErr w:type="gramStart"/>
      <w:r w:rsidRPr="00C20544">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w:t>
      </w:r>
      <w:proofErr w:type="gramEnd"/>
      <w:r w:rsidRPr="00C20544">
        <w:t xml:space="preserve"> электронной почты, либо с использованием иных сре</w:t>
      </w:r>
      <w:proofErr w:type="gramStart"/>
      <w:r w:rsidRPr="00C20544">
        <w:t>дств св</w:t>
      </w:r>
      <w:proofErr w:type="gramEnd"/>
      <w:r w:rsidRPr="00C20544">
        <w:t xml:space="preserve">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C20544">
        <w:t>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roofErr w:type="gramEnd"/>
      <w:r w:rsidRPr="00C20544">
        <w:t>.</w:t>
      </w:r>
    </w:p>
    <w:p w:rsidR="00DB537E" w:rsidRPr="00C20544" w:rsidRDefault="00DB537E" w:rsidP="00DB537E">
      <w:pPr>
        <w:autoSpaceDE w:val="0"/>
        <w:autoSpaceDN w:val="0"/>
        <w:adjustRightInd w:val="0"/>
        <w:ind w:firstLine="709"/>
        <w:jc w:val="both"/>
      </w:pPr>
      <w:r w:rsidRPr="00C20544">
        <w:t>4.3.4. Требовать уплаты неустоек (штрафов, пеней) в соответствии с разделом 7 настоящего Контракта.</w:t>
      </w:r>
    </w:p>
    <w:p w:rsidR="00DB537E" w:rsidRPr="00C20544" w:rsidRDefault="00DB537E" w:rsidP="00DB537E">
      <w:pPr>
        <w:autoSpaceDE w:val="0"/>
        <w:autoSpaceDN w:val="0"/>
        <w:adjustRightInd w:val="0"/>
        <w:ind w:firstLine="709"/>
        <w:jc w:val="both"/>
      </w:pPr>
      <w:r w:rsidRPr="00C20544">
        <w:lastRenderedPageBreak/>
        <w:t>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Законом N 44-ФЗ и настоящим Контрактом.</w:t>
      </w:r>
    </w:p>
    <w:p w:rsidR="00DB537E" w:rsidRPr="00C20544" w:rsidRDefault="00DB537E" w:rsidP="00DB537E">
      <w:pPr>
        <w:autoSpaceDE w:val="0"/>
        <w:autoSpaceDN w:val="0"/>
        <w:adjustRightInd w:val="0"/>
        <w:ind w:firstLine="709"/>
        <w:jc w:val="both"/>
      </w:pPr>
      <w:r w:rsidRPr="00C20544">
        <w:t xml:space="preserve">4.4. </w:t>
      </w:r>
      <w:r w:rsidRPr="0070434F">
        <w:rPr>
          <w:b/>
        </w:rPr>
        <w:t>Заказчик вправе</w:t>
      </w:r>
      <w:r w:rsidRPr="00C20544">
        <w:t>:</w:t>
      </w:r>
    </w:p>
    <w:p w:rsidR="00DB537E" w:rsidRPr="00C20544" w:rsidRDefault="00DB537E" w:rsidP="00DB537E">
      <w:pPr>
        <w:autoSpaceDE w:val="0"/>
        <w:autoSpaceDN w:val="0"/>
        <w:adjustRightInd w:val="0"/>
        <w:ind w:firstLine="709"/>
        <w:jc w:val="both"/>
      </w:pPr>
      <w:r w:rsidRPr="00C20544">
        <w:t>4.4.1. Требовать от Поставщика надлежащего исполнения обязательств по настоящему Контракту.</w:t>
      </w:r>
    </w:p>
    <w:p w:rsidR="00DB537E" w:rsidRPr="00C20544" w:rsidRDefault="00DB537E" w:rsidP="00DB537E">
      <w:pPr>
        <w:autoSpaceDE w:val="0"/>
        <w:autoSpaceDN w:val="0"/>
        <w:adjustRightInd w:val="0"/>
        <w:ind w:firstLine="709"/>
        <w:jc w:val="both"/>
      </w:pPr>
      <w:r w:rsidRPr="00C20544">
        <w:t>4.4.2. Требовать от Поставщика своевременного устранения нарушений, выявленных как в ходе приемки, так и в течение срока годности.</w:t>
      </w:r>
    </w:p>
    <w:p w:rsidR="00DB537E" w:rsidRPr="00C20544" w:rsidRDefault="00DB537E" w:rsidP="00DB537E">
      <w:pPr>
        <w:autoSpaceDE w:val="0"/>
        <w:autoSpaceDN w:val="0"/>
        <w:adjustRightInd w:val="0"/>
        <w:ind w:firstLine="709"/>
        <w:jc w:val="both"/>
      </w:pPr>
      <w:r w:rsidRPr="00C20544">
        <w:t>4.4.3. Проверять ход и качество выполнения Поставщиком условий настоящего Контракта.</w:t>
      </w:r>
    </w:p>
    <w:p w:rsidR="00DB537E" w:rsidRPr="00C20544" w:rsidRDefault="00DB537E" w:rsidP="00DB537E">
      <w:pPr>
        <w:autoSpaceDE w:val="0"/>
        <w:autoSpaceDN w:val="0"/>
        <w:adjustRightInd w:val="0"/>
        <w:ind w:firstLine="709"/>
        <w:jc w:val="both"/>
      </w:pPr>
      <w:r w:rsidRPr="00C20544">
        <w:t>4.4.4. Требовать возмещения убытков в соответствии с разделом 7 настоящего Контракта, причиненных по вине Поставщика.</w:t>
      </w:r>
    </w:p>
    <w:p w:rsidR="00DB537E" w:rsidRPr="00C20544" w:rsidRDefault="00DB537E" w:rsidP="00DB537E">
      <w:pPr>
        <w:autoSpaceDE w:val="0"/>
        <w:autoSpaceDN w:val="0"/>
        <w:adjustRightInd w:val="0"/>
        <w:ind w:firstLine="709"/>
        <w:jc w:val="both"/>
      </w:pPr>
      <w:r w:rsidRPr="00C20544">
        <w:t>4.4.5. Отказаться от приемки и оплаты Товара, не соответствующего условиям настоящего Контракта.</w:t>
      </w:r>
    </w:p>
    <w:p w:rsidR="00DB537E" w:rsidRPr="00C20544" w:rsidRDefault="00DB537E" w:rsidP="00DB537E">
      <w:pPr>
        <w:autoSpaceDE w:val="0"/>
        <w:autoSpaceDN w:val="0"/>
        <w:adjustRightInd w:val="0"/>
        <w:ind w:firstLine="709"/>
        <w:jc w:val="both"/>
      </w:pPr>
      <w:r w:rsidRPr="00C20544">
        <w:t>4.4.6.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DB537E" w:rsidRPr="00C20544" w:rsidRDefault="00DB537E" w:rsidP="00DB537E">
      <w:pPr>
        <w:autoSpaceDE w:val="0"/>
        <w:autoSpaceDN w:val="0"/>
        <w:adjustRightInd w:val="0"/>
        <w:ind w:firstLine="709"/>
        <w:jc w:val="both"/>
      </w:pPr>
      <w:r w:rsidRPr="00C20544">
        <w:t>4.4.7.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Законом № 44-ФЗ</w:t>
      </w:r>
    </w:p>
    <w:p w:rsidR="00DB537E" w:rsidRPr="0070434F" w:rsidRDefault="00DB537E" w:rsidP="00DB537E">
      <w:pPr>
        <w:ind w:firstLine="709"/>
        <w:jc w:val="both"/>
        <w:rPr>
          <w:sz w:val="16"/>
          <w:szCs w:val="16"/>
        </w:rPr>
      </w:pPr>
    </w:p>
    <w:p w:rsidR="00DB537E" w:rsidRPr="00C20544" w:rsidRDefault="00DB537E" w:rsidP="00DB537E">
      <w:pPr>
        <w:autoSpaceDE w:val="0"/>
        <w:autoSpaceDN w:val="0"/>
        <w:adjustRightInd w:val="0"/>
        <w:ind w:firstLine="709"/>
        <w:jc w:val="center"/>
        <w:rPr>
          <w:b/>
        </w:rPr>
      </w:pPr>
      <w:r w:rsidRPr="00C20544">
        <w:rPr>
          <w:b/>
        </w:rPr>
        <w:t>5. УПАКОВКА ТОВАРА</w:t>
      </w:r>
    </w:p>
    <w:p w:rsidR="00DB537E" w:rsidRPr="0070434F" w:rsidRDefault="00DB537E" w:rsidP="00DB537E">
      <w:pPr>
        <w:autoSpaceDE w:val="0"/>
        <w:autoSpaceDN w:val="0"/>
        <w:adjustRightInd w:val="0"/>
        <w:ind w:firstLine="709"/>
        <w:jc w:val="center"/>
        <w:rPr>
          <w:b/>
          <w:sz w:val="16"/>
          <w:szCs w:val="16"/>
        </w:rPr>
      </w:pPr>
    </w:p>
    <w:p w:rsidR="00DB537E" w:rsidRPr="00C20544" w:rsidRDefault="00DB537E" w:rsidP="00DB537E">
      <w:pPr>
        <w:autoSpaceDE w:val="0"/>
        <w:autoSpaceDN w:val="0"/>
        <w:adjustRightInd w:val="0"/>
        <w:ind w:firstLine="709"/>
        <w:jc w:val="both"/>
      </w:pPr>
      <w:r w:rsidRPr="00C20544">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DB537E" w:rsidRPr="00C20544" w:rsidRDefault="00DB537E" w:rsidP="00DB537E">
      <w:pPr>
        <w:autoSpaceDE w:val="0"/>
        <w:autoSpaceDN w:val="0"/>
        <w:adjustRightInd w:val="0"/>
        <w:ind w:firstLine="709"/>
        <w:jc w:val="both"/>
      </w:pPr>
      <w:r w:rsidRPr="00C20544">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3.4 настоящего Контракта. Такой Товар не засчитывается в счет исполнения обязательств по настоящему Контракту.</w:t>
      </w:r>
    </w:p>
    <w:p w:rsidR="00DB537E" w:rsidRPr="00C20544" w:rsidRDefault="00DB537E" w:rsidP="00DB537E">
      <w:pPr>
        <w:autoSpaceDE w:val="0"/>
        <w:autoSpaceDN w:val="0"/>
        <w:adjustRightInd w:val="0"/>
        <w:ind w:firstLine="709"/>
        <w:jc w:val="both"/>
      </w:pPr>
      <w:r w:rsidRPr="00C20544">
        <w:t>5.3. Поставщик несет ответственность перед Заказчиком за повреждение Товара вследствие его ненадлежащей упаковки.</w:t>
      </w:r>
    </w:p>
    <w:p w:rsidR="00DB537E" w:rsidRPr="00C20544" w:rsidRDefault="00DB537E" w:rsidP="00DB537E">
      <w:pPr>
        <w:autoSpaceDE w:val="0"/>
        <w:autoSpaceDN w:val="0"/>
        <w:adjustRightInd w:val="0"/>
        <w:ind w:firstLine="709"/>
        <w:jc w:val="both"/>
      </w:pPr>
      <w:r w:rsidRPr="00C20544">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w:t>
      </w:r>
      <w:r w:rsidR="0070434F">
        <w:t xml:space="preserve">нного союза от 9 декабря 2011       </w:t>
      </w:r>
      <w:r w:rsidRPr="00C20544">
        <w:t xml:space="preserve"> № 881, а также информацию согласно иным техническим регламентам на отдельные виды Товара.</w:t>
      </w:r>
    </w:p>
    <w:p w:rsidR="00DB537E" w:rsidRPr="00C20544" w:rsidRDefault="00DB537E" w:rsidP="00DB537E">
      <w:pPr>
        <w:autoSpaceDE w:val="0"/>
        <w:autoSpaceDN w:val="0"/>
        <w:adjustRightInd w:val="0"/>
        <w:ind w:firstLine="709"/>
        <w:jc w:val="both"/>
      </w:pPr>
      <w:r w:rsidRPr="00C20544">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DB537E" w:rsidRPr="00C20544" w:rsidRDefault="00DB537E" w:rsidP="00DB537E">
      <w:pPr>
        <w:autoSpaceDE w:val="0"/>
        <w:autoSpaceDN w:val="0"/>
        <w:adjustRightInd w:val="0"/>
        <w:ind w:firstLine="709"/>
        <w:jc w:val="both"/>
      </w:pPr>
      <w:r w:rsidRPr="00C20544">
        <w:t>5.6. Дополнительные требования к упаковке товара установлены разделом 2  Приложения № 6 к Техническому заданию.</w:t>
      </w:r>
    </w:p>
    <w:p w:rsidR="00DB537E" w:rsidRPr="0070434F" w:rsidRDefault="00DB537E" w:rsidP="00DB537E">
      <w:pPr>
        <w:jc w:val="center"/>
        <w:rPr>
          <w:b/>
          <w:bCs/>
          <w:sz w:val="16"/>
          <w:szCs w:val="16"/>
        </w:rPr>
      </w:pPr>
    </w:p>
    <w:p w:rsidR="00DB537E" w:rsidRPr="00C20544" w:rsidRDefault="00DB537E" w:rsidP="00DB537E">
      <w:pPr>
        <w:autoSpaceDE w:val="0"/>
        <w:autoSpaceDN w:val="0"/>
        <w:adjustRightInd w:val="0"/>
        <w:ind w:firstLine="709"/>
        <w:jc w:val="center"/>
        <w:rPr>
          <w:b/>
        </w:rPr>
      </w:pPr>
      <w:r w:rsidRPr="00C20544">
        <w:rPr>
          <w:b/>
        </w:rPr>
        <w:t>6. КАЧЕСТВО ТОВАРА, СРОК ГОДНОСТИ</w:t>
      </w:r>
    </w:p>
    <w:p w:rsidR="00DB537E" w:rsidRPr="0070434F" w:rsidRDefault="00DB537E" w:rsidP="00DB537E">
      <w:pPr>
        <w:autoSpaceDE w:val="0"/>
        <w:autoSpaceDN w:val="0"/>
        <w:adjustRightInd w:val="0"/>
        <w:ind w:firstLine="709"/>
        <w:jc w:val="both"/>
        <w:rPr>
          <w:sz w:val="16"/>
          <w:szCs w:val="16"/>
        </w:rPr>
      </w:pPr>
    </w:p>
    <w:p w:rsidR="00DB537E" w:rsidRPr="00C20544" w:rsidRDefault="00DB537E" w:rsidP="00DB537E">
      <w:pPr>
        <w:ind w:firstLine="709"/>
        <w:jc w:val="both"/>
      </w:pPr>
      <w:r w:rsidRPr="00C20544">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DB537E" w:rsidRPr="00C20544" w:rsidRDefault="00DB537E" w:rsidP="00DB537E">
      <w:pPr>
        <w:ind w:firstLine="709"/>
        <w:jc w:val="both"/>
      </w:pPr>
      <w:r w:rsidRPr="00C20544">
        <w:t>6.2. Товар не должен представлять опасности для жизни и здоровья граждан.</w:t>
      </w:r>
    </w:p>
    <w:p w:rsidR="00DB537E" w:rsidRPr="00C20544" w:rsidRDefault="00DB537E" w:rsidP="00DB537E">
      <w:pPr>
        <w:ind w:firstLine="709"/>
        <w:jc w:val="both"/>
      </w:pPr>
      <w:r w:rsidRPr="00C20544">
        <w:t>6.3. Товар должен быть пригодным для целей, для которых Товар такого рода обычно используется, и соответствовать условиям настоящего Контракта.</w:t>
      </w:r>
    </w:p>
    <w:p w:rsidR="00DB537E" w:rsidRPr="00C20544" w:rsidRDefault="00DB537E" w:rsidP="00DB537E">
      <w:pPr>
        <w:ind w:firstLine="709"/>
        <w:jc w:val="both"/>
      </w:pPr>
      <w:r w:rsidRPr="00C20544">
        <w:lastRenderedPageBreak/>
        <w:t>6.4. Остаточный срок годности Товара устанавливается Заказчиком в Спецификации (Приложение № 1 к настоящему Контракту) и Техническом задании (Приложение № 2 к настоящему Контракту).</w:t>
      </w:r>
    </w:p>
    <w:p w:rsidR="00DB537E" w:rsidRPr="00C20544" w:rsidRDefault="00DB537E" w:rsidP="00DB537E">
      <w:pPr>
        <w:autoSpaceDE w:val="0"/>
        <w:autoSpaceDN w:val="0"/>
        <w:adjustRightInd w:val="0"/>
        <w:ind w:firstLine="540"/>
        <w:jc w:val="both"/>
      </w:pPr>
      <w:r w:rsidRPr="00C20544">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DB537E" w:rsidRPr="00C20544" w:rsidRDefault="00DB537E" w:rsidP="00DB537E">
      <w:pPr>
        <w:autoSpaceDE w:val="0"/>
        <w:autoSpaceDN w:val="0"/>
        <w:adjustRightInd w:val="0"/>
        <w:ind w:firstLine="540"/>
        <w:jc w:val="both"/>
      </w:pPr>
      <w:r w:rsidRPr="00C20544">
        <w:t>Заказчик предъявляет претензии по качеству Товара в течение остаточного срока годности Товара.</w:t>
      </w:r>
    </w:p>
    <w:p w:rsidR="00DB537E" w:rsidRPr="00C20544" w:rsidRDefault="00DB537E" w:rsidP="00DB537E">
      <w:pPr>
        <w:autoSpaceDE w:val="0"/>
        <w:autoSpaceDN w:val="0"/>
        <w:adjustRightInd w:val="0"/>
        <w:ind w:firstLine="709"/>
        <w:jc w:val="both"/>
      </w:pPr>
      <w:r w:rsidRPr="00C20544">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или Получателем правил хранения Товара. Замена Товара производится в течение 1 (одного) календарного дня с момента уведомления Заказчиком Поставщика.</w:t>
      </w:r>
    </w:p>
    <w:p w:rsidR="00DB537E" w:rsidRPr="00C20544" w:rsidRDefault="00DB537E" w:rsidP="00DB537E">
      <w:pPr>
        <w:autoSpaceDE w:val="0"/>
        <w:autoSpaceDN w:val="0"/>
        <w:adjustRightInd w:val="0"/>
        <w:ind w:firstLine="709"/>
        <w:jc w:val="both"/>
      </w:pPr>
      <w:proofErr w:type="gramStart"/>
      <w:r w:rsidRPr="00C20544">
        <w:t>В случае если по результатам экспертиз, проведенных в соответствии с пунктом 3.4 настоящего Контракта и разделом 3 Приложения № 6 к Техническому заданию,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или Получателю, образец из которой</w:t>
      </w:r>
      <w:proofErr w:type="gramEnd"/>
      <w:r w:rsidRPr="00C20544">
        <w:t xml:space="preserve"> был исследован в рамках указанной экспертизы.</w:t>
      </w:r>
    </w:p>
    <w:p w:rsidR="00DB537E" w:rsidRPr="0070434F" w:rsidRDefault="00DB537E" w:rsidP="00DB537E">
      <w:pPr>
        <w:autoSpaceDE w:val="0"/>
        <w:autoSpaceDN w:val="0"/>
        <w:adjustRightInd w:val="0"/>
        <w:ind w:firstLine="709"/>
        <w:jc w:val="both"/>
        <w:rPr>
          <w:sz w:val="16"/>
          <w:szCs w:val="16"/>
        </w:rPr>
      </w:pPr>
    </w:p>
    <w:p w:rsidR="00DB537E" w:rsidRPr="00C20544" w:rsidRDefault="00DB537E" w:rsidP="00DB537E">
      <w:pPr>
        <w:autoSpaceDE w:val="0"/>
        <w:autoSpaceDN w:val="0"/>
        <w:adjustRightInd w:val="0"/>
        <w:ind w:firstLine="709"/>
        <w:jc w:val="center"/>
        <w:rPr>
          <w:b/>
        </w:rPr>
      </w:pPr>
      <w:r w:rsidRPr="00C20544">
        <w:rPr>
          <w:b/>
        </w:rPr>
        <w:t>7. ОТВЕТСТВЕННОСТЬ СТОРОН</w:t>
      </w:r>
    </w:p>
    <w:p w:rsidR="00DB537E" w:rsidRPr="0070434F" w:rsidRDefault="00DB537E" w:rsidP="00DB537E">
      <w:pPr>
        <w:ind w:firstLine="709"/>
        <w:jc w:val="both"/>
        <w:rPr>
          <w:sz w:val="16"/>
          <w:szCs w:val="16"/>
        </w:rPr>
      </w:pPr>
    </w:p>
    <w:p w:rsidR="00DB537E" w:rsidRPr="00C20544" w:rsidRDefault="00DB537E" w:rsidP="00DB537E">
      <w:pPr>
        <w:widowControl w:val="0"/>
        <w:autoSpaceDE w:val="0"/>
        <w:autoSpaceDN w:val="0"/>
        <w:adjustRightInd w:val="0"/>
        <w:ind w:firstLine="709"/>
        <w:jc w:val="both"/>
        <w:outlineLvl w:val="0"/>
      </w:pPr>
      <w:r w:rsidRPr="00C20544">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DB537E" w:rsidRPr="00C20544" w:rsidRDefault="00DB537E" w:rsidP="00DB537E">
      <w:pPr>
        <w:widowControl w:val="0"/>
        <w:autoSpaceDE w:val="0"/>
        <w:autoSpaceDN w:val="0"/>
        <w:adjustRightInd w:val="0"/>
        <w:ind w:firstLine="709"/>
        <w:jc w:val="both"/>
        <w:outlineLvl w:val="0"/>
      </w:pPr>
      <w:r w:rsidRPr="00C20544">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DB537E" w:rsidRPr="00C20544" w:rsidRDefault="00DB537E" w:rsidP="00DB537E">
      <w:pPr>
        <w:widowControl w:val="0"/>
        <w:autoSpaceDE w:val="0"/>
        <w:autoSpaceDN w:val="0"/>
        <w:adjustRightInd w:val="0"/>
        <w:ind w:firstLine="709"/>
        <w:jc w:val="both"/>
        <w:outlineLvl w:val="0"/>
      </w:pPr>
      <w:r w:rsidRPr="00C20544">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DB537E" w:rsidRPr="00C20544" w:rsidRDefault="00DB537E" w:rsidP="00DB537E">
      <w:pPr>
        <w:widowControl w:val="0"/>
        <w:autoSpaceDE w:val="0"/>
        <w:autoSpaceDN w:val="0"/>
        <w:adjustRightInd w:val="0"/>
        <w:ind w:firstLine="709"/>
        <w:jc w:val="both"/>
        <w:outlineLvl w:val="0"/>
      </w:pPr>
      <w:r w:rsidRPr="00C20544">
        <w:t>7.4.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DB537E" w:rsidRPr="00C20544" w:rsidRDefault="00DB537E" w:rsidP="00DB537E">
      <w:pPr>
        <w:widowControl w:val="0"/>
        <w:autoSpaceDE w:val="0"/>
        <w:autoSpaceDN w:val="0"/>
        <w:adjustRightInd w:val="0"/>
        <w:ind w:firstLine="708"/>
        <w:jc w:val="both"/>
        <w:outlineLvl w:val="0"/>
      </w:pPr>
      <w:r w:rsidRPr="00C20544">
        <w:t>За каждый факт неисполнения Заказчиком обязательств, предусмотренных Контрактом, за исключением просрочки исполнения обязательств Поставщик вправе взыскать с Заказчика штраф в размере</w:t>
      </w:r>
      <w:r>
        <w:rPr>
          <w:vertAlign w:val="superscript"/>
        </w:rPr>
        <w:footnoteReference w:id="10"/>
      </w:r>
      <w:r w:rsidRPr="00C20544">
        <w:t>:</w:t>
      </w:r>
    </w:p>
    <w:p w:rsidR="00DB537E" w:rsidRPr="00C20544" w:rsidRDefault="00DB537E" w:rsidP="00DB537E">
      <w:pPr>
        <w:shd w:val="clear" w:color="auto" w:fill="FFFFFF"/>
        <w:spacing w:line="285" w:lineRule="atLeast"/>
        <w:jc w:val="both"/>
        <w:rPr>
          <w:color w:val="000000"/>
        </w:rPr>
      </w:pPr>
      <w:r w:rsidRPr="00C20544">
        <w:rPr>
          <w:color w:val="000000"/>
        </w:rPr>
        <w:t>а) 1000 рублей, если цена Контракта не превышает 3 млн. рублей (включительно);</w:t>
      </w:r>
    </w:p>
    <w:p w:rsidR="00DB537E" w:rsidRPr="00C20544" w:rsidRDefault="00DB537E" w:rsidP="00DB537E">
      <w:pPr>
        <w:shd w:val="clear" w:color="auto" w:fill="FFFFFF"/>
        <w:spacing w:line="285" w:lineRule="atLeast"/>
        <w:jc w:val="both"/>
        <w:rPr>
          <w:color w:val="000000"/>
        </w:rPr>
      </w:pPr>
      <w:r w:rsidRPr="00C20544">
        <w:rPr>
          <w:color w:val="000000"/>
        </w:rPr>
        <w:t>б) 5000 рублей, если цена Контракта составляет от 3 млн. рублей до 50 млн. рублей (включительно);</w:t>
      </w:r>
    </w:p>
    <w:p w:rsidR="00DB537E" w:rsidRPr="00C20544" w:rsidRDefault="00DB537E" w:rsidP="00DB537E">
      <w:pPr>
        <w:shd w:val="clear" w:color="auto" w:fill="FFFFFF"/>
        <w:spacing w:line="285" w:lineRule="atLeast"/>
        <w:jc w:val="both"/>
        <w:rPr>
          <w:color w:val="000000"/>
        </w:rPr>
      </w:pPr>
      <w:r w:rsidRPr="00C20544">
        <w:rPr>
          <w:color w:val="000000"/>
        </w:rPr>
        <w:t>в) 10000 рублей, если цена Контракта составляет от 50 млн. рублей до 100 млн. рублей (включительно);</w:t>
      </w:r>
    </w:p>
    <w:p w:rsidR="00DB537E" w:rsidRPr="00C20544" w:rsidRDefault="00DB537E" w:rsidP="00DB537E">
      <w:pPr>
        <w:shd w:val="clear" w:color="auto" w:fill="FFFFFF"/>
        <w:spacing w:line="285" w:lineRule="atLeast"/>
        <w:jc w:val="both"/>
        <w:rPr>
          <w:color w:val="000000"/>
        </w:rPr>
      </w:pPr>
      <w:r w:rsidRPr="00C20544">
        <w:rPr>
          <w:color w:val="000000"/>
        </w:rPr>
        <w:t>г) 100000 рублей, если цена Контракта превышает 100 млн. рублей.</w:t>
      </w:r>
    </w:p>
    <w:p w:rsidR="00DB537E" w:rsidRPr="00C20544" w:rsidRDefault="00DB537E" w:rsidP="00DB537E">
      <w:pPr>
        <w:widowControl w:val="0"/>
        <w:autoSpaceDE w:val="0"/>
        <w:autoSpaceDN w:val="0"/>
        <w:adjustRightInd w:val="0"/>
        <w:ind w:firstLine="709"/>
        <w:jc w:val="both"/>
        <w:outlineLvl w:val="0"/>
      </w:pPr>
      <w:r w:rsidRPr="00C20544">
        <w:t>7.5. В случае просрочки исполнения Поставщиком обязательств, предусмотренных контрактом (в том числе гарантийного обязательства),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DB537E" w:rsidRPr="00C20544" w:rsidRDefault="00DB537E" w:rsidP="00DB537E">
      <w:pPr>
        <w:widowControl w:val="0"/>
        <w:autoSpaceDE w:val="0"/>
        <w:autoSpaceDN w:val="0"/>
        <w:adjustRightInd w:val="0"/>
        <w:jc w:val="both"/>
        <w:outlineLvl w:val="0"/>
      </w:pPr>
      <w:r w:rsidRPr="00C20544">
        <w:t xml:space="preserve">          Уплата неустоек (штрафов, пеней) осуществляется Поставщиком в течение 10 </w:t>
      </w:r>
      <w:r w:rsidRPr="00C20544">
        <w:lastRenderedPageBreak/>
        <w:t>календарных дней с момента получения требования об уплате неустоек (штрафов, пеней) по следующим реквизитам:</w:t>
      </w:r>
    </w:p>
    <w:p w:rsidR="0070434F" w:rsidRPr="007A73E1" w:rsidRDefault="0070434F" w:rsidP="0070434F">
      <w:pPr>
        <w:pStyle w:val="afa"/>
        <w:ind w:firstLine="426"/>
      </w:pPr>
      <w:r w:rsidRPr="007A73E1">
        <w:t>Получатель: ГБОУ СОШ п.г.т. Петра Дубрава</w:t>
      </w:r>
    </w:p>
    <w:p w:rsidR="0070434F" w:rsidRPr="007A73E1" w:rsidRDefault="0070434F" w:rsidP="0070434F">
      <w:pPr>
        <w:pStyle w:val="afa"/>
        <w:ind w:firstLine="426"/>
      </w:pPr>
      <w:r w:rsidRPr="007A73E1">
        <w:t>ИНН:6330056002</w:t>
      </w:r>
    </w:p>
    <w:p w:rsidR="0070434F" w:rsidRPr="007A73E1" w:rsidRDefault="0070434F" w:rsidP="0070434F">
      <w:pPr>
        <w:pStyle w:val="afa"/>
        <w:ind w:firstLine="426"/>
      </w:pPr>
      <w:r w:rsidRPr="007A73E1">
        <w:t>КПП: 6330056002</w:t>
      </w:r>
    </w:p>
    <w:p w:rsidR="0070434F" w:rsidRPr="007A73E1" w:rsidRDefault="0070434F" w:rsidP="0070434F">
      <w:pPr>
        <w:pStyle w:val="afa"/>
        <w:ind w:firstLine="426"/>
      </w:pPr>
      <w:r w:rsidRPr="007A73E1">
        <w:t>МУФ СО (ГБОУ СОШ  п.г.т. Петра Дубрава)</w:t>
      </w:r>
    </w:p>
    <w:p w:rsidR="0070434F" w:rsidRPr="007A73E1" w:rsidRDefault="0070434F" w:rsidP="0070434F">
      <w:pPr>
        <w:pStyle w:val="afa"/>
        <w:ind w:firstLine="426"/>
      </w:pPr>
      <w:r w:rsidRPr="007A73E1">
        <w:t>ОТДЕЛЕНИЕ САМАРА БАНКА РОССИИ//УФК по Самарской области г. Самара</w:t>
      </w:r>
    </w:p>
    <w:p w:rsidR="0070434F" w:rsidRPr="007A73E1" w:rsidRDefault="0070434F" w:rsidP="0070434F">
      <w:pPr>
        <w:pStyle w:val="afa"/>
        <w:ind w:firstLine="426"/>
      </w:pPr>
      <w:r w:rsidRPr="007A73E1">
        <w:t>БИК 013601205</w:t>
      </w:r>
    </w:p>
    <w:p w:rsidR="0070434F" w:rsidRPr="007A73E1" w:rsidRDefault="0070434F" w:rsidP="0070434F">
      <w:pPr>
        <w:pStyle w:val="afa"/>
        <w:ind w:firstLine="426"/>
      </w:pPr>
      <w:proofErr w:type="spellStart"/>
      <w:r w:rsidRPr="007A73E1">
        <w:t>казн</w:t>
      </w:r>
      <w:proofErr w:type="spellEnd"/>
      <w:r w:rsidRPr="007A73E1">
        <w:t>/</w:t>
      </w:r>
      <w:proofErr w:type="spellStart"/>
      <w:r w:rsidRPr="007A73E1">
        <w:t>сч</w:t>
      </w:r>
      <w:proofErr w:type="spellEnd"/>
      <w:r w:rsidRPr="007A73E1">
        <w:t xml:space="preserve"> 03224643360000004200</w:t>
      </w:r>
    </w:p>
    <w:p w:rsidR="0070434F" w:rsidRPr="007A73E1" w:rsidRDefault="0070434F" w:rsidP="0070434F">
      <w:pPr>
        <w:pStyle w:val="afa"/>
        <w:ind w:firstLine="426"/>
      </w:pPr>
      <w:r w:rsidRPr="007A73E1">
        <w:t>ЕКС 40102810545370000036</w:t>
      </w:r>
    </w:p>
    <w:p w:rsidR="0070434F" w:rsidRPr="007A73E1" w:rsidRDefault="0070434F" w:rsidP="0070434F">
      <w:pPr>
        <w:pStyle w:val="afa"/>
        <w:ind w:firstLine="426"/>
      </w:pPr>
      <w:r w:rsidRPr="007A73E1">
        <w:t>Лицевой счет: 614.64.004.0</w:t>
      </w:r>
    </w:p>
    <w:p w:rsidR="0070434F" w:rsidRPr="007A73E1" w:rsidRDefault="0070434F" w:rsidP="0070434F">
      <w:pPr>
        <w:pStyle w:val="afa"/>
        <w:ind w:left="709" w:hanging="283"/>
      </w:pPr>
      <w:r w:rsidRPr="007A73E1">
        <w:t>ОКПО- 40942835</w:t>
      </w:r>
    </w:p>
    <w:p w:rsidR="0070434F" w:rsidRPr="007A73E1" w:rsidRDefault="0070434F" w:rsidP="0070434F">
      <w:pPr>
        <w:pStyle w:val="afa"/>
        <w:ind w:left="709" w:hanging="283"/>
      </w:pPr>
      <w:r w:rsidRPr="007A73E1">
        <w:t>ОКТМО: 36614155</w:t>
      </w:r>
      <w:r>
        <w:t>051</w:t>
      </w:r>
    </w:p>
    <w:p w:rsidR="0070434F" w:rsidRPr="007A73E1" w:rsidRDefault="0070434F" w:rsidP="0070434F">
      <w:pPr>
        <w:pStyle w:val="afa"/>
        <w:ind w:left="709" w:hanging="283"/>
      </w:pPr>
      <w:r w:rsidRPr="007A73E1">
        <w:t>КБК: 180</w:t>
      </w:r>
    </w:p>
    <w:p w:rsidR="00DB537E" w:rsidRPr="00C20544" w:rsidRDefault="00DB537E" w:rsidP="00DB537E">
      <w:pPr>
        <w:widowControl w:val="0"/>
        <w:autoSpaceDE w:val="0"/>
        <w:autoSpaceDN w:val="0"/>
        <w:adjustRightInd w:val="0"/>
        <w:ind w:firstLine="709"/>
        <w:jc w:val="both"/>
        <w:outlineLvl w:val="0"/>
      </w:pPr>
      <w:proofErr w:type="gramStart"/>
      <w:r w:rsidRPr="00C20544">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w:t>
      </w:r>
      <w:proofErr w:type="gramEnd"/>
      <w:r w:rsidRPr="00C20544">
        <w:t xml:space="preserve"> исполненных Поставщиком, за исключением случаев, если законодательством Российской Федерации установлен иной порядок начисления пени.</w:t>
      </w:r>
    </w:p>
    <w:p w:rsidR="00DB537E" w:rsidRPr="00C20544" w:rsidRDefault="00DB537E" w:rsidP="00DB537E">
      <w:pPr>
        <w:widowControl w:val="0"/>
        <w:autoSpaceDE w:val="0"/>
        <w:autoSpaceDN w:val="0"/>
        <w:adjustRightInd w:val="0"/>
        <w:ind w:firstLine="709"/>
        <w:jc w:val="both"/>
        <w:outlineLvl w:val="0"/>
      </w:pPr>
      <w:r w:rsidRPr="00C20544">
        <w:t xml:space="preserve">7.6.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Поставщик выплачивает Заказчику штраф в размере (за исключением случаев, указанных в п. 7.7 – 7.9  настоящего Контракта) </w:t>
      </w:r>
      <w:r>
        <w:rPr>
          <w:vertAlign w:val="superscript"/>
        </w:rPr>
        <w:footnoteReference w:id="11"/>
      </w:r>
      <w:r w:rsidRPr="00C20544">
        <w:t>:</w:t>
      </w:r>
    </w:p>
    <w:p w:rsidR="00DB537E" w:rsidRPr="00C20544" w:rsidRDefault="00DB537E" w:rsidP="00DB537E">
      <w:pPr>
        <w:shd w:val="clear" w:color="auto" w:fill="FFFFFF"/>
        <w:spacing w:line="285" w:lineRule="atLeast"/>
        <w:jc w:val="both"/>
        <w:rPr>
          <w:color w:val="000000"/>
        </w:rPr>
      </w:pPr>
      <w:proofErr w:type="gramStart"/>
      <w:r w:rsidRPr="00C20544">
        <w:rPr>
          <w:color w:val="000000"/>
        </w:rPr>
        <w:t>а) 10 процентов цены Контракта (этапа) в случае, если цена Контракта (этапа) не превышает 3 млн. рублей;</w:t>
      </w:r>
      <w:proofErr w:type="gramEnd"/>
    </w:p>
    <w:p w:rsidR="00DB537E" w:rsidRPr="00C20544" w:rsidRDefault="00DB537E" w:rsidP="00DB537E">
      <w:pPr>
        <w:shd w:val="clear" w:color="auto" w:fill="FFFFFF"/>
        <w:spacing w:line="285" w:lineRule="atLeast"/>
        <w:jc w:val="both"/>
        <w:rPr>
          <w:color w:val="000000"/>
        </w:rPr>
      </w:pPr>
      <w:r w:rsidRPr="00C20544">
        <w:rPr>
          <w:color w:val="000000"/>
        </w:rPr>
        <w:t>б) 5 процентов цены Контракта (этапа) в случае, если цена Контракта (этапа) составляет от 3 млн. рублей до 50 млн. рублей (включительно);</w:t>
      </w:r>
    </w:p>
    <w:p w:rsidR="00DB537E" w:rsidRPr="00C20544" w:rsidRDefault="00DB537E" w:rsidP="00DB537E">
      <w:pPr>
        <w:shd w:val="clear" w:color="auto" w:fill="FFFFFF"/>
        <w:spacing w:line="285" w:lineRule="atLeast"/>
        <w:jc w:val="both"/>
        <w:rPr>
          <w:color w:val="000000"/>
        </w:rPr>
      </w:pPr>
      <w:r w:rsidRPr="00C20544">
        <w:rPr>
          <w:color w:val="000000"/>
        </w:rPr>
        <w:t>в) 1 процент цены Контракта (этапа) в случае, если цена Контракта (этапа) составляет от 50 млн. рублей до 100 млн. рублей (включительно);</w:t>
      </w:r>
    </w:p>
    <w:p w:rsidR="00DB537E" w:rsidRPr="00C20544" w:rsidRDefault="00DB537E" w:rsidP="00DB537E">
      <w:pPr>
        <w:shd w:val="clear" w:color="auto" w:fill="FFFFFF"/>
        <w:spacing w:line="285" w:lineRule="atLeast"/>
        <w:jc w:val="both"/>
        <w:rPr>
          <w:color w:val="000000"/>
        </w:rPr>
      </w:pPr>
      <w:r w:rsidRPr="00C20544">
        <w:rPr>
          <w:color w:val="000000"/>
        </w:rPr>
        <w:t>г) 0,5 процента цены Контракта (этапа) в случае, если цена Контракта (этапа) составляет от 100 млн. рублей до 500 млн. рублей (включительно);</w:t>
      </w:r>
    </w:p>
    <w:p w:rsidR="00DB537E" w:rsidRPr="00C20544" w:rsidRDefault="00DB537E" w:rsidP="00DB537E">
      <w:pPr>
        <w:shd w:val="clear" w:color="auto" w:fill="FFFFFF"/>
        <w:spacing w:line="285" w:lineRule="atLeast"/>
        <w:jc w:val="both"/>
        <w:rPr>
          <w:color w:val="000000"/>
        </w:rPr>
      </w:pPr>
      <w:r w:rsidRPr="00C20544">
        <w:rPr>
          <w:color w:val="000000"/>
        </w:rPr>
        <w:t>д) 0,4 процента цены Контракта (этапа) в случае, если цена Контракта (этапа) составляет от 500 млн. рублей до 1 млрд. рублей (включительно);</w:t>
      </w:r>
    </w:p>
    <w:p w:rsidR="00DB537E" w:rsidRPr="00C20544" w:rsidRDefault="00DB537E" w:rsidP="00DB537E">
      <w:pPr>
        <w:shd w:val="clear" w:color="auto" w:fill="FFFFFF"/>
        <w:spacing w:line="285" w:lineRule="atLeast"/>
        <w:jc w:val="both"/>
        <w:rPr>
          <w:color w:val="000000"/>
        </w:rPr>
      </w:pPr>
      <w:r w:rsidRPr="00C20544">
        <w:rPr>
          <w:color w:val="000000"/>
        </w:rPr>
        <w:t>е) 0,3 процента цены Контракта (этапа) в случае, если цена Контракта (этапа) составляет от 1 млрд. рублей до 2 млрд. рублей (включительно);</w:t>
      </w:r>
    </w:p>
    <w:p w:rsidR="00DB537E" w:rsidRPr="00C20544" w:rsidRDefault="00DB537E" w:rsidP="00DB537E">
      <w:pPr>
        <w:shd w:val="clear" w:color="auto" w:fill="FFFFFF"/>
        <w:spacing w:line="285" w:lineRule="atLeast"/>
        <w:jc w:val="both"/>
        <w:rPr>
          <w:color w:val="000000"/>
        </w:rPr>
      </w:pPr>
      <w:r w:rsidRPr="00C20544">
        <w:rPr>
          <w:color w:val="000000"/>
        </w:rPr>
        <w:t>ж) 0,25 процента цены Контракта (этапа) в случае, если цена Контракта (этапа) составляет от 2 млрд. рублей до 5 млрд. рублей (включительно);</w:t>
      </w:r>
    </w:p>
    <w:p w:rsidR="00DB537E" w:rsidRPr="00C20544" w:rsidRDefault="00DB537E" w:rsidP="00DB537E">
      <w:pPr>
        <w:shd w:val="clear" w:color="auto" w:fill="FFFFFF"/>
        <w:spacing w:line="285" w:lineRule="atLeast"/>
        <w:jc w:val="both"/>
        <w:rPr>
          <w:color w:val="000000"/>
        </w:rPr>
      </w:pPr>
      <w:r w:rsidRPr="00C20544">
        <w:rPr>
          <w:color w:val="000000"/>
        </w:rPr>
        <w:t>з) 0,2 процента цены Контракта (этапа) в случае, если цена Контракта (этапа) составляет от 5 млрд. рублей до 10 млрд. рублей (включительно);</w:t>
      </w:r>
    </w:p>
    <w:p w:rsidR="00DB537E" w:rsidRPr="00C20544" w:rsidRDefault="00DB537E" w:rsidP="00DB537E">
      <w:pPr>
        <w:shd w:val="clear" w:color="auto" w:fill="FFFFFF"/>
        <w:spacing w:line="285" w:lineRule="atLeast"/>
        <w:jc w:val="both"/>
        <w:rPr>
          <w:color w:val="000000"/>
        </w:rPr>
      </w:pPr>
      <w:r w:rsidRPr="00C20544">
        <w:rPr>
          <w:color w:val="000000"/>
        </w:rPr>
        <w:t>и) 0,1 процента цены Контракта (этапа) в случае, если цена Контракта (этапа) превышает 10 млрд. рублей.</w:t>
      </w:r>
    </w:p>
    <w:p w:rsidR="00DB537E" w:rsidRPr="00C20544" w:rsidRDefault="00DB537E" w:rsidP="00DB537E">
      <w:pPr>
        <w:shd w:val="clear" w:color="auto" w:fill="FFFFFF"/>
        <w:spacing w:line="285" w:lineRule="atLeast"/>
        <w:ind w:firstLine="708"/>
        <w:jc w:val="both"/>
        <w:rPr>
          <w:color w:val="000000"/>
        </w:rPr>
      </w:pPr>
      <w:r w:rsidRPr="00C20544">
        <w:t xml:space="preserve">7.7. За каждый факт неисполнения или ненадлежащего исполнения Поставщиком обязательств, предусмотренных Контрактом, заключенным по результатам </w:t>
      </w:r>
      <w:r w:rsidRPr="00C20544">
        <w:rPr>
          <w:color w:val="000000"/>
        </w:rPr>
        <w:t xml:space="preserve">определения поставщика в соответствии с пунктом 1 части 1 статьи 30 Закона № ФЗ-44, за исключением </w:t>
      </w:r>
      <w:r w:rsidRPr="00C20544">
        <w:rPr>
          <w:color w:val="000000"/>
        </w:rPr>
        <w:lastRenderedPageBreak/>
        <w:t xml:space="preserve">просрочки исполнения обязательств (в том числе гарантийного обязательства), предусмотренных Контрактом, Поставщик уплачивает Заказчику штраф в </w:t>
      </w:r>
      <w:r w:rsidRPr="00C20544">
        <w:t>размере</w:t>
      </w:r>
      <w:proofErr w:type="gramStart"/>
      <w:r w:rsidRPr="00C20544">
        <w:rPr>
          <w:rFonts w:eastAsia="Calibri"/>
          <w:lang w:eastAsia="en-US"/>
        </w:rPr>
        <w:t>1</w:t>
      </w:r>
      <w:proofErr w:type="gramEnd"/>
      <w:r w:rsidRPr="00C20544">
        <w:rPr>
          <w:rFonts w:eastAsia="Calibri"/>
          <w:lang w:eastAsia="en-US"/>
        </w:rPr>
        <w:t xml:space="preserve"> процента цены контракта (этапа), но не более 5 тыс. рублей и не менее 1 тыс. рублей</w:t>
      </w:r>
      <w:proofErr w:type="gramStart"/>
      <w:r w:rsidRPr="00C20544">
        <w:rPr>
          <w:rFonts w:eastAsia="Calibri"/>
          <w:lang w:eastAsia="en-US"/>
        </w:rPr>
        <w:t>.</w:t>
      </w:r>
      <w:r>
        <w:rPr>
          <w:vertAlign w:val="superscript"/>
        </w:rPr>
        <w:footnoteReference w:id="12"/>
      </w:r>
      <w:r w:rsidRPr="00C20544">
        <w:t>:</w:t>
      </w:r>
      <w:proofErr w:type="gramEnd"/>
    </w:p>
    <w:p w:rsidR="00DB537E" w:rsidRPr="00C20544" w:rsidRDefault="00DB537E" w:rsidP="00DB537E">
      <w:pPr>
        <w:shd w:val="clear" w:color="auto" w:fill="FFFFFF"/>
        <w:spacing w:line="285" w:lineRule="atLeast"/>
        <w:ind w:firstLine="708"/>
        <w:jc w:val="both"/>
        <w:rPr>
          <w:color w:val="000000"/>
        </w:rPr>
      </w:pPr>
      <w:r w:rsidRPr="00C20544">
        <w:t xml:space="preserve">7.8. </w:t>
      </w:r>
      <w:proofErr w:type="gramStart"/>
      <w:r w:rsidRPr="00C20544">
        <w:t xml:space="preserve">За каждый факт неисполнения или ненадлежащего исполнения Поставщиком обязательств, предусмотренных Контрактом, </w:t>
      </w:r>
      <w:r w:rsidRPr="00C20544">
        <w:rPr>
          <w:color w:val="000000"/>
        </w:rPr>
        <w:t>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Поставщик уплачивает Заказчику штраф в размере:</w:t>
      </w:r>
      <w:r>
        <w:rPr>
          <w:color w:val="000000"/>
          <w:vertAlign w:val="superscript"/>
        </w:rPr>
        <w:footnoteReference w:id="13"/>
      </w:r>
      <w:proofErr w:type="gramEnd"/>
    </w:p>
    <w:p w:rsidR="00DB537E" w:rsidRPr="00C20544" w:rsidRDefault="00DB537E" w:rsidP="00DB537E">
      <w:pPr>
        <w:shd w:val="clear" w:color="auto" w:fill="FFFFFF"/>
        <w:ind w:firstLine="708"/>
        <w:jc w:val="both"/>
        <w:rPr>
          <w:color w:val="000000"/>
        </w:rPr>
      </w:pPr>
      <w:r w:rsidRPr="00C20544">
        <w:rPr>
          <w:color w:val="000000"/>
        </w:rPr>
        <w:t>а) в случае, если цена контракта не превышает начальную (максимальную) цену контракта:</w:t>
      </w:r>
    </w:p>
    <w:p w:rsidR="00DB537E" w:rsidRPr="00C20544" w:rsidRDefault="00DB537E" w:rsidP="00DB537E">
      <w:pPr>
        <w:shd w:val="clear" w:color="auto" w:fill="FFFFFF"/>
        <w:ind w:firstLine="708"/>
        <w:jc w:val="both"/>
        <w:rPr>
          <w:color w:val="000000"/>
        </w:rPr>
      </w:pPr>
      <w:r w:rsidRPr="00C20544">
        <w:rPr>
          <w:color w:val="000000"/>
        </w:rPr>
        <w:t>10 процентов начальной (максимальной) цены контракта, если цена контракта не превышает 3 млн. рублей;</w:t>
      </w:r>
    </w:p>
    <w:p w:rsidR="00DB537E" w:rsidRPr="00C20544" w:rsidRDefault="00DB537E" w:rsidP="00DB537E">
      <w:pPr>
        <w:shd w:val="clear" w:color="auto" w:fill="FFFFFF"/>
        <w:ind w:firstLine="708"/>
        <w:jc w:val="both"/>
        <w:rPr>
          <w:color w:val="000000"/>
        </w:rPr>
      </w:pPr>
      <w:r w:rsidRPr="00C20544">
        <w:rPr>
          <w:color w:val="000000"/>
        </w:rPr>
        <w:t>5 процентов начальной (максимальной) цены контракта, если цена контракта составляет от 3 млн. рублей до 50 млн. рублей (включительно);</w:t>
      </w:r>
    </w:p>
    <w:p w:rsidR="00DB537E" w:rsidRPr="00C20544" w:rsidRDefault="00DB537E" w:rsidP="00DB537E">
      <w:pPr>
        <w:shd w:val="clear" w:color="auto" w:fill="FFFFFF"/>
        <w:ind w:firstLine="708"/>
        <w:jc w:val="both"/>
        <w:rPr>
          <w:color w:val="000000"/>
        </w:rPr>
      </w:pPr>
      <w:r w:rsidRPr="00C20544">
        <w:rPr>
          <w:color w:val="000000"/>
        </w:rPr>
        <w:t>1 процент начальной (максимальной) цены контракта, если цена контракта составляет от 50 млн. рублей до 100 млн. рублей (включительно);</w:t>
      </w:r>
    </w:p>
    <w:p w:rsidR="00DB537E" w:rsidRPr="00C20544" w:rsidRDefault="00DB537E" w:rsidP="00DB537E">
      <w:pPr>
        <w:shd w:val="clear" w:color="auto" w:fill="FFFFFF"/>
        <w:ind w:firstLine="708"/>
        <w:jc w:val="both"/>
        <w:rPr>
          <w:color w:val="000000"/>
        </w:rPr>
      </w:pPr>
      <w:r w:rsidRPr="00C20544">
        <w:rPr>
          <w:color w:val="000000"/>
        </w:rPr>
        <w:t>б) в случае, если цена контракта превышает начальную (максимальную) цену контракта:</w:t>
      </w:r>
    </w:p>
    <w:p w:rsidR="00DB537E" w:rsidRPr="00C20544" w:rsidRDefault="00DB537E" w:rsidP="00DB537E">
      <w:pPr>
        <w:shd w:val="clear" w:color="auto" w:fill="FFFFFF"/>
        <w:ind w:firstLine="708"/>
        <w:jc w:val="both"/>
        <w:rPr>
          <w:color w:val="000000"/>
        </w:rPr>
      </w:pPr>
      <w:r w:rsidRPr="00C20544">
        <w:rPr>
          <w:color w:val="000000"/>
        </w:rPr>
        <w:t>10 процентов цены контракта, если цена контракта не превышает 3 млн. рублей;</w:t>
      </w:r>
    </w:p>
    <w:p w:rsidR="00DB537E" w:rsidRPr="00C20544" w:rsidRDefault="00DB537E" w:rsidP="00DB537E">
      <w:pPr>
        <w:shd w:val="clear" w:color="auto" w:fill="FFFFFF"/>
        <w:ind w:firstLine="708"/>
        <w:jc w:val="both"/>
        <w:rPr>
          <w:color w:val="000000"/>
        </w:rPr>
      </w:pPr>
      <w:r w:rsidRPr="00C20544">
        <w:rPr>
          <w:color w:val="000000"/>
        </w:rPr>
        <w:t>5 процентов цены контракта, если цена контракта составляет от 3 млн. рублей до 50 млн. рублей (включительно);</w:t>
      </w:r>
    </w:p>
    <w:p w:rsidR="00DB537E" w:rsidRPr="00C20544" w:rsidRDefault="00DB537E" w:rsidP="00DB537E">
      <w:pPr>
        <w:shd w:val="clear" w:color="auto" w:fill="FFFFFF"/>
        <w:ind w:firstLine="708"/>
        <w:jc w:val="both"/>
        <w:rPr>
          <w:color w:val="000000"/>
        </w:rPr>
      </w:pPr>
      <w:r w:rsidRPr="00C20544">
        <w:rPr>
          <w:color w:val="000000"/>
        </w:rPr>
        <w:t>1 процент цены контракта, если цена контракта составляет от 50 млн. рублей до 100 млн. рублей (включительно).</w:t>
      </w:r>
    </w:p>
    <w:p w:rsidR="00DB537E" w:rsidRPr="00C20544" w:rsidRDefault="00DB537E" w:rsidP="00DB537E">
      <w:pPr>
        <w:shd w:val="clear" w:color="auto" w:fill="FFFFFF"/>
        <w:spacing w:line="285" w:lineRule="atLeast"/>
        <w:ind w:firstLine="708"/>
        <w:jc w:val="both"/>
        <w:rPr>
          <w:color w:val="000000"/>
        </w:rPr>
      </w:pPr>
      <w:r w:rsidRPr="00C20544">
        <w:t xml:space="preserve">7.9. За каждый факт неисполнения или ненадлежащего исполнения Поставщиком </w:t>
      </w:r>
      <w:r w:rsidRPr="00C20544">
        <w:rPr>
          <w:color w:val="000000"/>
        </w:rPr>
        <w:t>обязательства, предусмотренного Контрактом, которое не имеет стоимостного выражения, Поставщик уплачивает Заказчику штраф в размере</w:t>
      </w:r>
      <w:r>
        <w:rPr>
          <w:color w:val="000000"/>
          <w:vertAlign w:val="superscript"/>
        </w:rPr>
        <w:footnoteReference w:id="14"/>
      </w:r>
      <w:r w:rsidRPr="00C20544">
        <w:rPr>
          <w:color w:val="000000"/>
        </w:rPr>
        <w:t>:</w:t>
      </w:r>
    </w:p>
    <w:p w:rsidR="00DB537E" w:rsidRPr="00C20544" w:rsidRDefault="00DB537E" w:rsidP="00DB537E">
      <w:pPr>
        <w:shd w:val="clear" w:color="auto" w:fill="FFFFFF"/>
        <w:spacing w:line="285" w:lineRule="atLeast"/>
        <w:jc w:val="both"/>
        <w:rPr>
          <w:color w:val="000000"/>
        </w:rPr>
      </w:pPr>
      <w:r w:rsidRPr="00C20544">
        <w:rPr>
          <w:color w:val="000000"/>
        </w:rPr>
        <w:t>а) 1000 рублей, если цена Контракта не превышает 3 млн. рублей;</w:t>
      </w:r>
    </w:p>
    <w:p w:rsidR="00DB537E" w:rsidRPr="00C20544" w:rsidRDefault="00DB537E" w:rsidP="00DB537E">
      <w:pPr>
        <w:shd w:val="clear" w:color="auto" w:fill="FFFFFF"/>
        <w:spacing w:line="285" w:lineRule="atLeast"/>
        <w:jc w:val="both"/>
        <w:rPr>
          <w:color w:val="000000"/>
        </w:rPr>
      </w:pPr>
      <w:r w:rsidRPr="00C20544">
        <w:rPr>
          <w:color w:val="000000"/>
        </w:rPr>
        <w:t>б) 5000 рублей, если цена Контракта составляет от 3 млн. рублей до 50 млн. рублей (включительно);</w:t>
      </w:r>
    </w:p>
    <w:p w:rsidR="00DB537E" w:rsidRPr="00C20544" w:rsidRDefault="00DB537E" w:rsidP="00DB537E">
      <w:pPr>
        <w:shd w:val="clear" w:color="auto" w:fill="FFFFFF"/>
        <w:spacing w:line="285" w:lineRule="atLeast"/>
        <w:jc w:val="both"/>
        <w:rPr>
          <w:color w:val="000000"/>
        </w:rPr>
      </w:pPr>
      <w:r w:rsidRPr="00C20544">
        <w:rPr>
          <w:color w:val="000000"/>
        </w:rPr>
        <w:t>в) 10000 рублей, если цена Контракта составляет от 50 млн. рублей до 100 млн. рублей (включительно);</w:t>
      </w:r>
    </w:p>
    <w:p w:rsidR="00DB537E" w:rsidRPr="00C20544" w:rsidRDefault="00DB537E" w:rsidP="00DB537E">
      <w:pPr>
        <w:shd w:val="clear" w:color="auto" w:fill="FFFFFF"/>
        <w:spacing w:line="285" w:lineRule="atLeast"/>
        <w:jc w:val="both"/>
        <w:rPr>
          <w:color w:val="000000"/>
        </w:rPr>
      </w:pPr>
      <w:r w:rsidRPr="00C20544">
        <w:rPr>
          <w:color w:val="000000"/>
        </w:rPr>
        <w:t>г) 100000 рублей, если цена Контракта превышает 100 млн. рублей.</w:t>
      </w:r>
    </w:p>
    <w:p w:rsidR="00DB537E" w:rsidRPr="00C20544" w:rsidRDefault="00DB537E" w:rsidP="00DB537E">
      <w:pPr>
        <w:widowControl w:val="0"/>
        <w:autoSpaceDE w:val="0"/>
        <w:autoSpaceDN w:val="0"/>
        <w:adjustRightInd w:val="0"/>
        <w:ind w:firstLine="709"/>
        <w:jc w:val="both"/>
        <w:outlineLvl w:val="0"/>
      </w:pPr>
      <w:r w:rsidRPr="00C20544">
        <w:t xml:space="preserve">7.10. За не предоставление Поставщиком информации </w:t>
      </w:r>
      <w:proofErr w:type="gramStart"/>
      <w:r w:rsidRPr="00C20544">
        <w:t>о</w:t>
      </w:r>
      <w:proofErr w:type="gramEnd"/>
      <w:r w:rsidRPr="00C20544">
        <w:t xml:space="preserve"> всех соисполнителях, субподрядчиках, заключивших договор или договоры с Поставщиком, цена которого или общая цена которых составляет более чем десять процентов цены Контракта, Заказчик взыскивает с Поставщика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r>
        <w:rPr>
          <w:vertAlign w:val="superscript"/>
        </w:rPr>
        <w:footnoteReference w:id="15"/>
      </w:r>
    </w:p>
    <w:p w:rsidR="00DB537E" w:rsidRPr="00C20544" w:rsidRDefault="00DB537E" w:rsidP="00DB537E">
      <w:pPr>
        <w:autoSpaceDE w:val="0"/>
        <w:autoSpaceDN w:val="0"/>
        <w:adjustRightInd w:val="0"/>
        <w:ind w:firstLine="709"/>
        <w:jc w:val="both"/>
      </w:pPr>
      <w:r w:rsidRPr="00C20544">
        <w:t>7.11.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Pr>
          <w:vertAlign w:val="superscript"/>
        </w:rPr>
        <w:footnoteReference w:id="16"/>
      </w:r>
      <w:r w:rsidRPr="00C20544">
        <w:t xml:space="preserve"> Поставщик несет ответственность в виде штрафа, </w:t>
      </w:r>
      <w:r w:rsidRPr="00C20544">
        <w:lastRenderedPageBreak/>
        <w:t>устанавливаемого в размере 5 процентов объема такого привлечения, установленного Контрактом.</w:t>
      </w:r>
    </w:p>
    <w:p w:rsidR="00DB537E" w:rsidRPr="00C20544" w:rsidRDefault="00DB537E" w:rsidP="00DB537E">
      <w:pPr>
        <w:autoSpaceDE w:val="0"/>
        <w:autoSpaceDN w:val="0"/>
        <w:adjustRightInd w:val="0"/>
        <w:ind w:firstLine="709"/>
        <w:jc w:val="both"/>
      </w:pPr>
      <w:r w:rsidRPr="00C20544">
        <w:t>7.12. За каждый день просрочки исполнения Поставщиком обязательства, предусмотренного пунктом 8.7 Контракта, начисляется пеня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DB537E" w:rsidRPr="00C20544" w:rsidRDefault="00DB537E" w:rsidP="00DB537E">
      <w:pPr>
        <w:widowControl w:val="0"/>
        <w:autoSpaceDE w:val="0"/>
        <w:autoSpaceDN w:val="0"/>
        <w:adjustRightInd w:val="0"/>
        <w:ind w:firstLine="709"/>
        <w:jc w:val="both"/>
        <w:outlineLvl w:val="0"/>
      </w:pPr>
      <w:r w:rsidRPr="00C20544">
        <w:t>7.13.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B537E" w:rsidRPr="00C20544" w:rsidRDefault="00DB537E" w:rsidP="00DB537E">
      <w:pPr>
        <w:ind w:firstLine="709"/>
        <w:jc w:val="both"/>
      </w:pPr>
      <w:r w:rsidRPr="00C20544">
        <w:t>7.14. Взыскание неустоек (пеней, штрафов) и убытков производится за счет обеспечения по настоящему Контракту, указанного в разделе 8 Контракта. Взыскание с обеспечения Контракта осуществляется по требованию Заказчика во внесудебном порядке. В случае недостаточности средств обеспечения Контракта или неполучения средств из обеспечения в установленный в обеспечении срок, взыскание осуществляется с Поставщика в добровольном порядке либо в судебном порядке.</w:t>
      </w:r>
    </w:p>
    <w:p w:rsidR="00DB537E" w:rsidRPr="00C20544" w:rsidRDefault="00DB537E" w:rsidP="00DB537E">
      <w:pPr>
        <w:widowControl w:val="0"/>
        <w:autoSpaceDE w:val="0"/>
        <w:autoSpaceDN w:val="0"/>
        <w:adjustRightInd w:val="0"/>
        <w:ind w:firstLine="708"/>
        <w:jc w:val="both"/>
        <w:outlineLvl w:val="0"/>
      </w:pPr>
      <w:r w:rsidRPr="00C20544">
        <w:t>7.15. Применение неустойки (штрафа, пени) не освобождает Стороны от исполнения обязательств по настоящему Контракту.</w:t>
      </w:r>
    </w:p>
    <w:p w:rsidR="00DB537E" w:rsidRPr="00C20544" w:rsidRDefault="00DB537E" w:rsidP="00DB537E">
      <w:pPr>
        <w:shd w:val="clear" w:color="auto" w:fill="FFFFFF"/>
        <w:spacing w:line="285" w:lineRule="atLeast"/>
        <w:ind w:firstLine="708"/>
        <w:jc w:val="both"/>
        <w:rPr>
          <w:color w:val="000000"/>
        </w:rPr>
      </w:pPr>
      <w:r w:rsidRPr="00C20544">
        <w:t xml:space="preserve">7.16. </w:t>
      </w:r>
      <w:r w:rsidRPr="00C20544">
        <w:rPr>
          <w:color w:val="000000"/>
        </w:rPr>
        <w:t>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DB537E" w:rsidRPr="00C20544" w:rsidRDefault="00DB537E" w:rsidP="00DB537E">
      <w:pPr>
        <w:shd w:val="clear" w:color="auto" w:fill="FFFFFF"/>
        <w:spacing w:line="285" w:lineRule="atLeast"/>
        <w:ind w:firstLine="708"/>
        <w:jc w:val="both"/>
        <w:rPr>
          <w:color w:val="000000"/>
        </w:rPr>
      </w:pPr>
      <w:r w:rsidRPr="00C20544">
        <w:rPr>
          <w:color w:val="000000"/>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B537E" w:rsidRPr="00C20544" w:rsidRDefault="00DB537E" w:rsidP="00DB537E">
      <w:pPr>
        <w:widowControl w:val="0"/>
        <w:autoSpaceDE w:val="0"/>
        <w:autoSpaceDN w:val="0"/>
        <w:adjustRightInd w:val="0"/>
        <w:ind w:firstLine="708"/>
        <w:jc w:val="both"/>
        <w:outlineLvl w:val="0"/>
      </w:pPr>
      <w:r w:rsidRPr="00C20544">
        <w:t>7.17.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DB537E" w:rsidRPr="0070434F" w:rsidRDefault="00DB537E" w:rsidP="00DB537E">
      <w:pPr>
        <w:widowControl w:val="0"/>
        <w:autoSpaceDE w:val="0"/>
        <w:autoSpaceDN w:val="0"/>
        <w:adjustRightInd w:val="0"/>
        <w:ind w:firstLine="708"/>
        <w:jc w:val="both"/>
        <w:outlineLvl w:val="0"/>
        <w:rPr>
          <w:sz w:val="16"/>
          <w:szCs w:val="16"/>
        </w:rPr>
      </w:pPr>
    </w:p>
    <w:p w:rsidR="00DB537E" w:rsidRPr="00C20544" w:rsidRDefault="00DB537E" w:rsidP="00DB537E">
      <w:pPr>
        <w:jc w:val="center"/>
        <w:rPr>
          <w:b/>
          <w:bCs/>
        </w:rPr>
      </w:pPr>
      <w:r w:rsidRPr="00C20544">
        <w:rPr>
          <w:b/>
          <w:bCs/>
        </w:rPr>
        <w:t>8. ОБЕСПЕЧЕНИЕ ИСПОЛНЕНИЯ КОНТРАКТА</w:t>
      </w:r>
      <w:r>
        <w:rPr>
          <w:b/>
          <w:bCs/>
          <w:vertAlign w:val="superscript"/>
        </w:rPr>
        <w:footnoteReference w:id="17"/>
      </w:r>
    </w:p>
    <w:p w:rsidR="00DB537E" w:rsidRPr="0070434F" w:rsidRDefault="00DB537E" w:rsidP="00DB537E">
      <w:pPr>
        <w:jc w:val="center"/>
        <w:rPr>
          <w:b/>
          <w:bCs/>
          <w:sz w:val="16"/>
          <w:szCs w:val="16"/>
        </w:rPr>
      </w:pPr>
    </w:p>
    <w:p w:rsidR="00DB537E" w:rsidRPr="00C20544" w:rsidRDefault="00DB537E" w:rsidP="00DB537E">
      <w:pPr>
        <w:ind w:firstLine="709"/>
        <w:jc w:val="both"/>
        <w:rPr>
          <w:noProof/>
        </w:rPr>
      </w:pPr>
      <w:r w:rsidRPr="00C20544">
        <w:t xml:space="preserve">8.1. Обеспечение исполнения настоящего Контракта установлено в размере эквивалентном </w:t>
      </w:r>
      <w:r w:rsidRPr="00C20544">
        <w:rPr>
          <w:noProof/>
        </w:rPr>
        <w:t>5,00 %</w:t>
      </w:r>
      <w:r w:rsidRPr="00C20544">
        <w:t xml:space="preserve"> от начальной (максимальной) цены контракта.</w:t>
      </w:r>
      <w:r>
        <w:rPr>
          <w:noProof/>
          <w:vertAlign w:val="superscript"/>
        </w:rPr>
        <w:footnoteReference w:id="18"/>
      </w:r>
      <w:r w:rsidRPr="00C20544">
        <w:rPr>
          <w:noProof/>
        </w:rPr>
        <w:t>.</w:t>
      </w:r>
    </w:p>
    <w:p w:rsidR="00DB537E" w:rsidRPr="00C20544" w:rsidRDefault="00DB537E" w:rsidP="00DB537E">
      <w:pPr>
        <w:ind w:firstLine="709"/>
        <w:jc w:val="both"/>
        <w:rPr>
          <w:noProof/>
        </w:rPr>
      </w:pPr>
      <w:r w:rsidRPr="00C20544">
        <w:t>Обеспечение исполнения Контракта предоставлено в форме _____________________.</w:t>
      </w:r>
    </w:p>
    <w:p w:rsidR="00DB537E" w:rsidRPr="00C20544" w:rsidRDefault="00DB537E" w:rsidP="00DB537E">
      <w:pPr>
        <w:ind w:firstLine="709"/>
        <w:jc w:val="both"/>
        <w:rPr>
          <w:noProof/>
        </w:rPr>
      </w:pPr>
      <w:r w:rsidRPr="00C20544">
        <w:rPr>
          <w:noProof/>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DB537E" w:rsidRPr="00C20544" w:rsidRDefault="00DB537E" w:rsidP="00DB537E">
      <w:pPr>
        <w:ind w:firstLine="709"/>
        <w:jc w:val="both"/>
        <w:rPr>
          <w:noProof/>
        </w:rPr>
      </w:pPr>
      <w:r w:rsidRPr="00C20544">
        <w:rPr>
          <w:noProof/>
        </w:rPr>
        <w:lastRenderedPageBreak/>
        <w:t>- исполнение основного обязательства по поставке Товара;</w:t>
      </w:r>
    </w:p>
    <w:p w:rsidR="00DB537E" w:rsidRPr="00C20544" w:rsidRDefault="00DB537E" w:rsidP="00DB537E">
      <w:pPr>
        <w:ind w:firstLine="709"/>
        <w:jc w:val="both"/>
        <w:rPr>
          <w:noProof/>
        </w:rPr>
      </w:pPr>
      <w:r w:rsidRPr="00C20544">
        <w:rPr>
          <w:noProof/>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DB537E" w:rsidRPr="00C20544" w:rsidRDefault="00DB537E" w:rsidP="00DB537E">
      <w:pPr>
        <w:ind w:firstLine="709"/>
        <w:jc w:val="both"/>
        <w:rPr>
          <w:noProof/>
        </w:rPr>
      </w:pPr>
      <w:r w:rsidRPr="00C20544">
        <w:rPr>
          <w:noProof/>
        </w:rPr>
        <w:t>- соблюдение срока поставки;</w:t>
      </w:r>
    </w:p>
    <w:p w:rsidR="00DB537E" w:rsidRPr="00C20544" w:rsidRDefault="00DB537E" w:rsidP="00DB537E">
      <w:pPr>
        <w:ind w:firstLine="709"/>
        <w:jc w:val="both"/>
        <w:rPr>
          <w:noProof/>
        </w:rPr>
      </w:pPr>
      <w:r w:rsidRPr="00C20544">
        <w:rPr>
          <w:noProof/>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DB537E" w:rsidRPr="00C20544" w:rsidRDefault="00DB537E" w:rsidP="00DB537E">
      <w:pPr>
        <w:ind w:firstLine="709"/>
        <w:jc w:val="both"/>
        <w:rPr>
          <w:noProof/>
        </w:rPr>
      </w:pPr>
      <w:r w:rsidRPr="00C20544">
        <w:rPr>
          <w:noProof/>
        </w:rPr>
        <w:t>8.3. Исполнение настоящего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в настоящем Контракте счет Заказчика. Способ и срок действия обеспечения исполнения настоящего Контракта определяется Поставщиком самостоятельно с соблюдением требований Закона № 44-ФЗ.</w:t>
      </w:r>
    </w:p>
    <w:p w:rsidR="00DB537E" w:rsidRPr="00C20544" w:rsidRDefault="00DB537E" w:rsidP="00DB537E">
      <w:pPr>
        <w:ind w:firstLine="709"/>
        <w:jc w:val="both"/>
        <w:rPr>
          <w:noProof/>
        </w:rPr>
      </w:pPr>
      <w:r w:rsidRPr="00C20544">
        <w:rPr>
          <w:noProof/>
        </w:rPr>
        <w:t xml:space="preserve">8.4. </w:t>
      </w:r>
      <w:proofErr w:type="gramStart"/>
      <w:r w:rsidRPr="00C20544">
        <w:rPr>
          <w:noProof/>
        </w:rPr>
        <w:t>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roofErr w:type="gramEnd"/>
    </w:p>
    <w:p w:rsidR="00DB537E" w:rsidRPr="00C20544" w:rsidRDefault="00DB537E" w:rsidP="00DB537E">
      <w:pPr>
        <w:ind w:firstLine="709"/>
        <w:jc w:val="both"/>
        <w:rPr>
          <w:noProof/>
        </w:rPr>
      </w:pPr>
      <w:r w:rsidRPr="00C20544">
        <w:rPr>
          <w:noProof/>
        </w:rPr>
        <w:t>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частями 7.2 и 7.3 статьи 96 Закона № 44-ФЗ.</w:t>
      </w:r>
    </w:p>
    <w:p w:rsidR="00DB537E" w:rsidRPr="00C20544" w:rsidRDefault="00DB537E" w:rsidP="00DB537E">
      <w:pPr>
        <w:ind w:firstLine="709"/>
        <w:jc w:val="both"/>
        <w:rPr>
          <w:noProof/>
        </w:rPr>
      </w:pPr>
      <w:r w:rsidRPr="00C20544">
        <w:rPr>
          <w:noProof/>
        </w:rPr>
        <w:t xml:space="preserve">8.6. </w:t>
      </w:r>
      <w:proofErr w:type="gramStart"/>
      <w:r w:rsidRPr="00C20544">
        <w:rPr>
          <w:noProof/>
        </w:rPr>
        <w:t>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частями 7, 7.1 и 7.2 статьи 96 Закона № 44-ФЗ возвращаются Поставщику в течение 10 (десяти) рабочих дней с даты исполнения Поставщиком своих обязательств по</w:t>
      </w:r>
      <w:proofErr w:type="gramEnd"/>
      <w:r w:rsidRPr="00C20544">
        <w:rPr>
          <w:noProof/>
        </w:rPr>
        <w:t xml:space="preserve"> настоящему Контракту.</w:t>
      </w:r>
    </w:p>
    <w:p w:rsidR="00DB537E" w:rsidRPr="00C20544" w:rsidRDefault="00DB537E" w:rsidP="00DB537E">
      <w:pPr>
        <w:ind w:firstLine="709"/>
        <w:jc w:val="both"/>
        <w:rPr>
          <w:noProof/>
        </w:rPr>
      </w:pPr>
      <w:r w:rsidRPr="00C20544">
        <w:rPr>
          <w:noProof/>
        </w:rPr>
        <w:t xml:space="preserve">8.7. </w:t>
      </w:r>
      <w:proofErr w:type="gramStart"/>
      <w:r w:rsidRPr="00C20544">
        <w:rPr>
          <w:noProof/>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C20544">
        <w:rPr>
          <w:noProof/>
        </w:rPr>
        <w:t xml:space="preserve"> Размер такого обеспечения может быть уменьшен в порядке и случаях, которые предусмотрены частями 7, 7.1, 7.2 и 7.3 статьи 96 Закона № 44-ФЗ.</w:t>
      </w:r>
    </w:p>
    <w:p w:rsidR="00DB537E" w:rsidRPr="00C20544" w:rsidRDefault="00DB537E" w:rsidP="00DB537E">
      <w:pPr>
        <w:ind w:firstLine="709"/>
        <w:jc w:val="both"/>
      </w:pPr>
      <w:r w:rsidRPr="00C20544">
        <w:t>За каждый день просрочки исполнения Поставщиком обязательства, предусмотренного настоящим пунктом, Поставщик несет ответственность в соответствии с пунктом 7.12 настоящего Контракта.</w:t>
      </w:r>
    </w:p>
    <w:p w:rsidR="00DB537E" w:rsidRPr="00C20544" w:rsidRDefault="00DB537E" w:rsidP="00DB537E">
      <w:pPr>
        <w:ind w:firstLine="709"/>
        <w:jc w:val="both"/>
        <w:rPr>
          <w:noProof/>
        </w:rPr>
      </w:pPr>
      <w:r w:rsidRPr="00C20544">
        <w:rPr>
          <w:noProof/>
        </w:rPr>
        <w:t xml:space="preserve">8.8. </w:t>
      </w:r>
      <w:proofErr w:type="gramStart"/>
      <w:r w:rsidRPr="00C20544">
        <w:rPr>
          <w:noProof/>
        </w:rPr>
        <w:t>В случае заключения настоящего Контракта с Поставщиком по результатам определения Поставщика в соответствии с пунктом 1 части 1 статьи 30 Закона № 44-ФЗ Поставщик освобождается от предоставления обеспечения исполнения настоящего Контракта, в том числе с учетом положений статьи 37 Закона № 44-ФЗ, в случае предоставления Поставщиком информации согласно части 8.1 статьи 96 Закона № 44-ФЗ.</w:t>
      </w:r>
      <w:proofErr w:type="gramEnd"/>
    </w:p>
    <w:p w:rsidR="00DB537E" w:rsidRPr="0070434F" w:rsidRDefault="00DB537E" w:rsidP="00DB537E">
      <w:pPr>
        <w:ind w:firstLine="709"/>
        <w:jc w:val="both"/>
        <w:rPr>
          <w:noProof/>
          <w:sz w:val="16"/>
          <w:szCs w:val="16"/>
        </w:rPr>
      </w:pPr>
    </w:p>
    <w:p w:rsidR="00DB537E" w:rsidRPr="00C20544" w:rsidRDefault="00DB537E" w:rsidP="00DB537E">
      <w:pPr>
        <w:jc w:val="center"/>
        <w:rPr>
          <w:b/>
          <w:bCs/>
        </w:rPr>
      </w:pPr>
      <w:r w:rsidRPr="00C20544">
        <w:rPr>
          <w:b/>
        </w:rPr>
        <w:t>9. ОБСТОЯТЕЛЬСТВА НЕПРЕОДОЛИМОЙ СИЛЫ</w:t>
      </w:r>
    </w:p>
    <w:p w:rsidR="00DB537E" w:rsidRPr="0070434F" w:rsidRDefault="00DB537E" w:rsidP="00DB537E">
      <w:pPr>
        <w:jc w:val="center"/>
        <w:rPr>
          <w:b/>
          <w:bCs/>
          <w:sz w:val="16"/>
          <w:szCs w:val="16"/>
        </w:rPr>
      </w:pPr>
    </w:p>
    <w:p w:rsidR="00DB537E" w:rsidRPr="00C20544" w:rsidRDefault="00DB537E" w:rsidP="00DB537E">
      <w:pPr>
        <w:ind w:firstLine="709"/>
        <w:jc w:val="both"/>
        <w:rPr>
          <w:bCs/>
        </w:rPr>
      </w:pPr>
      <w:r w:rsidRPr="00C20544">
        <w:rPr>
          <w:bCs/>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DB537E" w:rsidRPr="00C20544" w:rsidRDefault="00DB537E" w:rsidP="00DB537E">
      <w:pPr>
        <w:ind w:firstLine="709"/>
        <w:jc w:val="both"/>
        <w:rPr>
          <w:bCs/>
        </w:rPr>
      </w:pPr>
      <w:r w:rsidRPr="00C20544">
        <w:rPr>
          <w:bCs/>
        </w:rPr>
        <w:lastRenderedPageBreak/>
        <w:t>9.2. О возникновении и прекращении обстоятельства непреодолимой силы Стороны уведомляют друг друга письменно в течение 1 (одного) календарного дня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DB537E" w:rsidRPr="00C20544" w:rsidRDefault="00DB537E" w:rsidP="00DB537E">
      <w:pPr>
        <w:ind w:firstLine="709"/>
        <w:jc w:val="both"/>
        <w:rPr>
          <w:bCs/>
        </w:rPr>
      </w:pPr>
      <w:r w:rsidRPr="00C20544">
        <w:rPr>
          <w:bCs/>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DB537E" w:rsidRPr="00C20544" w:rsidRDefault="00DB537E" w:rsidP="00DB537E">
      <w:pPr>
        <w:ind w:firstLine="709"/>
        <w:jc w:val="both"/>
        <w:rPr>
          <w:bCs/>
        </w:rPr>
      </w:pPr>
      <w:r w:rsidRPr="00C20544">
        <w:rPr>
          <w:bCs/>
        </w:rPr>
        <w:t xml:space="preserve">9.4. </w:t>
      </w:r>
      <w:proofErr w:type="gramStart"/>
      <w:r w:rsidRPr="00C20544">
        <w:rPr>
          <w:bCs/>
        </w:rPr>
        <w:t>Если одна из Сторон не направит или несвоевременно направит документы, указанные в пунктах 9.2 - 9.3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Pr="00C20544">
        <w:rPr>
          <w:bCs/>
        </w:rPr>
        <w:t xml:space="preserve"> с неисполнением и (или) ненадлежащим исполнением обязательств по настоящему Контракту.</w:t>
      </w:r>
    </w:p>
    <w:p w:rsidR="00DB537E" w:rsidRPr="00C20544" w:rsidRDefault="00DB537E" w:rsidP="00DB537E">
      <w:pPr>
        <w:ind w:firstLine="709"/>
        <w:jc w:val="both"/>
        <w:rPr>
          <w:bCs/>
        </w:rPr>
      </w:pPr>
      <w:r w:rsidRPr="00C20544">
        <w:rPr>
          <w:bCs/>
        </w:rPr>
        <w:t>9.5. В случае</w:t>
      </w:r>
      <w:proofErr w:type="gramStart"/>
      <w:r w:rsidRPr="00C20544">
        <w:rPr>
          <w:bCs/>
        </w:rPr>
        <w:t>,</w:t>
      </w:r>
      <w:proofErr w:type="gramEnd"/>
      <w:r w:rsidRPr="00C20544">
        <w:rPr>
          <w:bCs/>
        </w:rPr>
        <w:t xml:space="preserve"> если обстоятельства непреодолимой силы будут сохраняться более 10 (десяти) рабочих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DB537E" w:rsidRPr="0070434F" w:rsidRDefault="00DB537E" w:rsidP="00DB537E">
      <w:pPr>
        <w:ind w:firstLine="709"/>
        <w:jc w:val="both"/>
        <w:rPr>
          <w:sz w:val="16"/>
          <w:szCs w:val="16"/>
        </w:rPr>
      </w:pPr>
    </w:p>
    <w:p w:rsidR="00DB537E" w:rsidRPr="00C20544" w:rsidRDefault="00DB537E" w:rsidP="00DB537E">
      <w:pPr>
        <w:jc w:val="center"/>
        <w:rPr>
          <w:b/>
          <w:bCs/>
        </w:rPr>
      </w:pPr>
      <w:r w:rsidRPr="00C20544">
        <w:rPr>
          <w:b/>
        </w:rPr>
        <w:t>10. РАССМОТРЕНИЕ И РАЗРЕШЕНИЕ СПОРОВ</w:t>
      </w:r>
    </w:p>
    <w:p w:rsidR="00DB537E" w:rsidRPr="0070434F" w:rsidRDefault="00DB537E" w:rsidP="00DB537E">
      <w:pPr>
        <w:rPr>
          <w:bCs/>
          <w:sz w:val="16"/>
          <w:szCs w:val="16"/>
        </w:rPr>
      </w:pPr>
    </w:p>
    <w:p w:rsidR="00DB537E" w:rsidRPr="00C20544" w:rsidRDefault="00DB537E" w:rsidP="00DB537E">
      <w:pPr>
        <w:ind w:firstLine="709"/>
        <w:jc w:val="both"/>
        <w:rPr>
          <w:bCs/>
        </w:rPr>
      </w:pPr>
      <w:r w:rsidRPr="00C20544">
        <w:rPr>
          <w:bCs/>
        </w:rPr>
        <w:t>10.1. Все споры, возникающие из настоящего Контракта, Стороны могут разрешать путем переговоров.</w:t>
      </w:r>
    </w:p>
    <w:p w:rsidR="00DB537E" w:rsidRPr="00C20544" w:rsidRDefault="00DB537E" w:rsidP="00DB537E">
      <w:pPr>
        <w:ind w:firstLine="709"/>
        <w:jc w:val="both"/>
        <w:rPr>
          <w:bCs/>
        </w:rPr>
      </w:pPr>
      <w:r w:rsidRPr="00C20544">
        <w:rPr>
          <w:bCs/>
        </w:rPr>
        <w:t>10.2. Все споры, возникающие из настоящего Контракта, подлежат передаче на разрешение в Арбитражный суд Самарской области в соответствии с действующим законодательством Российской Федерации и настоящим Контрактом.</w:t>
      </w:r>
    </w:p>
    <w:p w:rsidR="00DB537E" w:rsidRPr="00C20544" w:rsidRDefault="00DB537E" w:rsidP="00DB537E">
      <w:pPr>
        <w:ind w:firstLine="709"/>
        <w:jc w:val="both"/>
        <w:rPr>
          <w:bCs/>
        </w:rPr>
      </w:pPr>
      <w:r w:rsidRPr="00C20544">
        <w:rPr>
          <w:bCs/>
        </w:rPr>
        <w:t>10.3. До передачи спора на разрешение в Арбитражный суд Самарской области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DB537E" w:rsidRPr="00C20544" w:rsidRDefault="00DB537E" w:rsidP="00DB537E">
      <w:pPr>
        <w:ind w:firstLine="709"/>
        <w:jc w:val="both"/>
        <w:rPr>
          <w:bCs/>
        </w:rPr>
      </w:pPr>
      <w:r w:rsidRPr="00C20544">
        <w:rPr>
          <w:bCs/>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B537E" w:rsidRPr="00C20544" w:rsidRDefault="00DB537E" w:rsidP="00DB537E">
      <w:pPr>
        <w:ind w:firstLine="709"/>
        <w:jc w:val="both"/>
        <w:rPr>
          <w:bCs/>
        </w:rPr>
      </w:pPr>
      <w:r w:rsidRPr="00C20544">
        <w:rPr>
          <w:bCs/>
        </w:rPr>
        <w:t xml:space="preserve">10.5. Сторона должна дать в письменной форме ответ на претензию по существу в срок не позднее 10 (десяти) календарных дней </w:t>
      </w:r>
      <w:proofErr w:type="gramStart"/>
      <w:r w:rsidRPr="00C20544">
        <w:rPr>
          <w:bCs/>
        </w:rPr>
        <w:t>с даты получения</w:t>
      </w:r>
      <w:proofErr w:type="gramEnd"/>
      <w:r w:rsidRPr="00C20544">
        <w:rPr>
          <w:bCs/>
        </w:rPr>
        <w:t xml:space="preserve"> претензии.</w:t>
      </w:r>
    </w:p>
    <w:p w:rsidR="00DB537E" w:rsidRPr="00C20544" w:rsidRDefault="00DB537E" w:rsidP="00DB537E">
      <w:pPr>
        <w:ind w:firstLine="709"/>
        <w:jc w:val="both"/>
        <w:rPr>
          <w:bCs/>
        </w:rPr>
      </w:pPr>
      <w:r w:rsidRPr="00C20544">
        <w:rPr>
          <w:bCs/>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DB537E" w:rsidRPr="00C20544" w:rsidRDefault="00DB537E" w:rsidP="00DB537E">
      <w:pPr>
        <w:ind w:firstLine="709"/>
        <w:jc w:val="both"/>
        <w:rPr>
          <w:bCs/>
        </w:rPr>
      </w:pPr>
      <w:r w:rsidRPr="00C20544">
        <w:rPr>
          <w:bCs/>
        </w:rPr>
        <w:t xml:space="preserve">10.7. Если требования в претензии подлежат денежной оценке, в претензии указывается </w:t>
      </w:r>
      <w:proofErr w:type="spellStart"/>
      <w:r w:rsidRPr="00C20544">
        <w:rPr>
          <w:bCs/>
        </w:rPr>
        <w:t>истребуемая</w:t>
      </w:r>
      <w:proofErr w:type="spellEnd"/>
      <w:r w:rsidRPr="00C20544">
        <w:rPr>
          <w:bCs/>
        </w:rPr>
        <w:t xml:space="preserve"> денежная сумма и ее полный и обоснованный расчет.</w:t>
      </w:r>
    </w:p>
    <w:p w:rsidR="00DB537E" w:rsidRPr="00C20544" w:rsidRDefault="00DB537E" w:rsidP="00DB537E">
      <w:pPr>
        <w:ind w:firstLine="709"/>
        <w:jc w:val="both"/>
        <w:rPr>
          <w:bCs/>
        </w:rPr>
      </w:pPr>
      <w:r w:rsidRPr="00C20544">
        <w:rPr>
          <w:bCs/>
        </w:rPr>
        <w:lastRenderedPageBreak/>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B537E" w:rsidRPr="00C20544" w:rsidRDefault="00DB537E" w:rsidP="00DB537E">
      <w:pPr>
        <w:ind w:firstLine="709"/>
        <w:jc w:val="both"/>
        <w:rPr>
          <w:bCs/>
        </w:rPr>
      </w:pPr>
      <w:r w:rsidRPr="00C20544">
        <w:rPr>
          <w:bCs/>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DB537E" w:rsidRPr="00C20544" w:rsidRDefault="00DB537E" w:rsidP="00DB537E">
      <w:pPr>
        <w:ind w:firstLine="709"/>
        <w:jc w:val="both"/>
        <w:rPr>
          <w:bCs/>
        </w:rPr>
      </w:pPr>
      <w:r w:rsidRPr="00C20544">
        <w:rPr>
          <w:bCs/>
        </w:rPr>
        <w:t xml:space="preserve">10.10. </w:t>
      </w:r>
      <w:proofErr w:type="gramStart"/>
      <w:r w:rsidRPr="00C20544">
        <w:rPr>
          <w:bCs/>
        </w:rPr>
        <w:t>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Самарской.</w:t>
      </w:r>
      <w:proofErr w:type="gramEnd"/>
    </w:p>
    <w:p w:rsidR="0070434F" w:rsidRPr="0070434F" w:rsidRDefault="0070434F" w:rsidP="00DB537E">
      <w:pPr>
        <w:ind w:firstLine="709"/>
        <w:jc w:val="center"/>
        <w:rPr>
          <w:b/>
          <w:sz w:val="16"/>
          <w:szCs w:val="16"/>
        </w:rPr>
      </w:pPr>
    </w:p>
    <w:p w:rsidR="00DB537E" w:rsidRPr="00C20544" w:rsidRDefault="00DB537E" w:rsidP="00DB537E">
      <w:pPr>
        <w:ind w:firstLine="709"/>
        <w:jc w:val="center"/>
        <w:rPr>
          <w:b/>
          <w:bCs/>
        </w:rPr>
      </w:pPr>
      <w:r w:rsidRPr="00C20544">
        <w:rPr>
          <w:b/>
        </w:rPr>
        <w:t>11. СРОК ДЕЙСТВИЯ И ПОРЯДОК ИЗМЕНЕНИЯ, РАСТОРЖЕНИЯ КОНТРАКТА</w:t>
      </w:r>
    </w:p>
    <w:p w:rsidR="00DB537E" w:rsidRPr="0070434F" w:rsidRDefault="00DB537E" w:rsidP="00DB537E">
      <w:pPr>
        <w:jc w:val="center"/>
        <w:rPr>
          <w:b/>
          <w:bCs/>
          <w:sz w:val="16"/>
          <w:szCs w:val="16"/>
        </w:rPr>
      </w:pPr>
    </w:p>
    <w:p w:rsidR="00DB537E" w:rsidRPr="00C20544" w:rsidRDefault="00DB537E" w:rsidP="00DB537E">
      <w:pPr>
        <w:ind w:firstLine="709"/>
        <w:jc w:val="both"/>
        <w:rPr>
          <w:bCs/>
        </w:rPr>
      </w:pPr>
      <w:r w:rsidRPr="00C20544">
        <w:rPr>
          <w:bCs/>
        </w:rPr>
        <w:t>11.1. Настоящий Контра</w:t>
      </w:r>
      <w:proofErr w:type="gramStart"/>
      <w:r w:rsidRPr="00C20544">
        <w:rPr>
          <w:bCs/>
        </w:rPr>
        <w:t>кт вст</w:t>
      </w:r>
      <w:proofErr w:type="gramEnd"/>
      <w:r w:rsidRPr="00C20544">
        <w:rPr>
          <w:bCs/>
        </w:rPr>
        <w:t xml:space="preserve">упает в силу с даты его заключения обеими Сторонами и действует по </w:t>
      </w:r>
      <w:r w:rsidRPr="0070434F">
        <w:rPr>
          <w:b/>
          <w:noProof/>
        </w:rPr>
        <w:t>31.07.2021</w:t>
      </w:r>
      <w:r w:rsidRPr="0070434F">
        <w:rPr>
          <w:b/>
          <w:bCs/>
        </w:rPr>
        <w:t xml:space="preserve"> (включительно)</w:t>
      </w:r>
      <w:r w:rsidRPr="00C20544">
        <w:rPr>
          <w:bCs/>
        </w:rPr>
        <w:t>,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w:t>
      </w:r>
      <w:proofErr w:type="gramStart"/>
      <w:r w:rsidRPr="00C20544">
        <w:rPr>
          <w:bCs/>
        </w:rPr>
        <w:t>ств Ст</w:t>
      </w:r>
      <w:proofErr w:type="gramEnd"/>
      <w:r w:rsidRPr="00C20544">
        <w:rPr>
          <w:bCs/>
        </w:rPr>
        <w:t>орон по настоящему Контракту.</w:t>
      </w:r>
    </w:p>
    <w:p w:rsidR="00DB537E" w:rsidRPr="00C20544" w:rsidRDefault="00DB537E" w:rsidP="00DB537E">
      <w:pPr>
        <w:ind w:firstLine="709"/>
        <w:jc w:val="both"/>
        <w:rPr>
          <w:bCs/>
        </w:rPr>
      </w:pPr>
      <w:r w:rsidRPr="00C20544">
        <w:rPr>
          <w:bCs/>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DB537E" w:rsidRPr="00C20544" w:rsidRDefault="00DB537E" w:rsidP="00DB537E">
      <w:pPr>
        <w:ind w:firstLine="709"/>
        <w:jc w:val="both"/>
        <w:rPr>
          <w:bCs/>
        </w:rPr>
      </w:pPr>
      <w:r w:rsidRPr="00C20544">
        <w:rPr>
          <w:bCs/>
        </w:rPr>
        <w:t xml:space="preserve">11.3. Информация о Поставщике, с которым Контракт </w:t>
      </w:r>
      <w:proofErr w:type="gramStart"/>
      <w:r w:rsidRPr="00C20544">
        <w:rPr>
          <w:bCs/>
        </w:rPr>
        <w:t>был</w:t>
      </w:r>
      <w:proofErr w:type="gramEnd"/>
      <w:r w:rsidRPr="00C20544">
        <w:rPr>
          <w:bCs/>
        </w:rPr>
        <w:t xml:space="preserve"> расторгнут в связи с односторонним отказом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DB537E" w:rsidRPr="00C20544" w:rsidRDefault="00DB537E" w:rsidP="00DB537E">
      <w:pPr>
        <w:ind w:firstLine="709"/>
        <w:jc w:val="both"/>
        <w:rPr>
          <w:bCs/>
        </w:rPr>
      </w:pPr>
      <w:r w:rsidRPr="00C20544">
        <w:rPr>
          <w:bCs/>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DB537E" w:rsidRPr="00C20544" w:rsidRDefault="00DB537E" w:rsidP="00DB537E">
      <w:pPr>
        <w:ind w:firstLine="709"/>
        <w:jc w:val="both"/>
        <w:rPr>
          <w:bCs/>
        </w:rPr>
      </w:pPr>
      <w:r w:rsidRPr="00C20544">
        <w:rPr>
          <w:bCs/>
        </w:rPr>
        <w:t>11.5. Изменение условий настоящего Контракта при его исполнении не допускается, за исключением случаев, предусмотренных статьей 95 Закона № 44-ФЗ.</w:t>
      </w:r>
    </w:p>
    <w:p w:rsidR="00DB537E" w:rsidRPr="0070434F" w:rsidRDefault="00DB537E" w:rsidP="00DB537E">
      <w:pPr>
        <w:jc w:val="center"/>
        <w:rPr>
          <w:b/>
          <w:bCs/>
          <w:sz w:val="16"/>
          <w:szCs w:val="16"/>
        </w:rPr>
      </w:pPr>
    </w:p>
    <w:p w:rsidR="00DB537E" w:rsidRPr="00C20544" w:rsidRDefault="00DB537E" w:rsidP="00DB537E">
      <w:pPr>
        <w:jc w:val="center"/>
        <w:rPr>
          <w:b/>
          <w:bCs/>
        </w:rPr>
      </w:pPr>
      <w:r w:rsidRPr="00C20544">
        <w:rPr>
          <w:b/>
        </w:rPr>
        <w:t>12. ПРОЧИЕ ПОЛОЖЕНИЯ</w:t>
      </w:r>
    </w:p>
    <w:p w:rsidR="00DB537E" w:rsidRPr="0070434F" w:rsidRDefault="00DB537E" w:rsidP="00DB537E">
      <w:pPr>
        <w:jc w:val="center"/>
        <w:rPr>
          <w:b/>
          <w:bCs/>
          <w:sz w:val="16"/>
          <w:szCs w:val="16"/>
        </w:rPr>
      </w:pPr>
    </w:p>
    <w:p w:rsidR="00DB537E" w:rsidRPr="00C20544" w:rsidRDefault="00DB537E" w:rsidP="00DB537E">
      <w:pPr>
        <w:ind w:firstLine="709"/>
        <w:jc w:val="both"/>
        <w:rPr>
          <w:bCs/>
        </w:rPr>
      </w:pPr>
      <w:r w:rsidRPr="00C20544">
        <w:rPr>
          <w:bCs/>
        </w:rPr>
        <w:t>12.1. Во всем, что не оговорено в настоящем Контракте, Стороны руководствуются действующим законодательством Российской Федерации.</w:t>
      </w:r>
    </w:p>
    <w:p w:rsidR="00DB537E" w:rsidRPr="00C20544" w:rsidRDefault="00DB537E" w:rsidP="00DB537E">
      <w:pPr>
        <w:ind w:firstLine="709"/>
        <w:jc w:val="both"/>
        <w:rPr>
          <w:bCs/>
        </w:rPr>
      </w:pPr>
      <w:r w:rsidRPr="00C20544">
        <w:rPr>
          <w:bCs/>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5 (пяти) календарных дней </w:t>
      </w:r>
      <w:proofErr w:type="gramStart"/>
      <w:r w:rsidRPr="00C20544">
        <w:rPr>
          <w:bCs/>
        </w:rPr>
        <w:t>с даты</w:t>
      </w:r>
      <w:proofErr w:type="gramEnd"/>
      <w:r w:rsidRPr="00C20544">
        <w:rPr>
          <w:bCs/>
        </w:rPr>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DB537E" w:rsidRPr="00C20544" w:rsidRDefault="00DB537E" w:rsidP="00DB537E">
      <w:pPr>
        <w:ind w:firstLine="709"/>
        <w:jc w:val="both"/>
        <w:rPr>
          <w:bCs/>
        </w:rPr>
      </w:pPr>
      <w:r w:rsidRPr="00C20544">
        <w:rPr>
          <w:bCs/>
        </w:rPr>
        <w:t xml:space="preserve">12.3. </w:t>
      </w:r>
      <w:proofErr w:type="gramStart"/>
      <w:r w:rsidRPr="00C20544">
        <w:rPr>
          <w:bCs/>
        </w:rPr>
        <w:t>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14 настоящего Контракта, либо с использованием электронной почты на электронные адреса, указанные в разделе 14 настоящего Контракта, либо с использованием факсимильной</w:t>
      </w:r>
      <w:proofErr w:type="gramEnd"/>
      <w:r w:rsidRPr="00C20544">
        <w:rPr>
          <w:bCs/>
        </w:rPr>
        <w:t xml:space="preserve"> связи.</w:t>
      </w:r>
    </w:p>
    <w:p w:rsidR="00DB537E" w:rsidRPr="00C20544" w:rsidRDefault="00DB537E" w:rsidP="00DB537E">
      <w:pPr>
        <w:ind w:firstLine="709"/>
        <w:jc w:val="both"/>
        <w:rPr>
          <w:bCs/>
        </w:rPr>
      </w:pPr>
      <w:r w:rsidRPr="00C20544">
        <w:rPr>
          <w:bCs/>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w:t>
      </w:r>
      <w:r w:rsidRPr="00C20544">
        <w:rPr>
          <w:bCs/>
        </w:rPr>
        <w:lastRenderedPageBreak/>
        <w:t>уведомлений по адресам Сторон, указанным в разделе 14 настоящего Контракта, считается надлежащим уведомлением Сторон.</w:t>
      </w:r>
    </w:p>
    <w:p w:rsidR="00DB537E" w:rsidRPr="00C20544" w:rsidRDefault="00DB537E" w:rsidP="00DB537E">
      <w:pPr>
        <w:ind w:firstLine="709"/>
        <w:jc w:val="both"/>
        <w:rPr>
          <w:bCs/>
        </w:rPr>
      </w:pPr>
      <w:r w:rsidRPr="00C20544">
        <w:rPr>
          <w:bCs/>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B537E" w:rsidRPr="00C20544" w:rsidRDefault="00DB537E" w:rsidP="00DB537E">
      <w:pPr>
        <w:ind w:firstLine="709"/>
        <w:jc w:val="both"/>
        <w:rPr>
          <w:bCs/>
        </w:rPr>
      </w:pPr>
      <w:r w:rsidRPr="00C20544">
        <w:rPr>
          <w:bCs/>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DB537E" w:rsidRPr="00C20544" w:rsidRDefault="00DB537E" w:rsidP="00DB537E">
      <w:pPr>
        <w:ind w:firstLine="709"/>
        <w:jc w:val="both"/>
        <w:rPr>
          <w:bCs/>
        </w:rPr>
      </w:pPr>
      <w:r w:rsidRPr="00C20544">
        <w:rPr>
          <w:bCs/>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DB537E" w:rsidRPr="00C20544" w:rsidRDefault="00DB537E" w:rsidP="00DB537E">
      <w:pPr>
        <w:ind w:firstLine="709"/>
        <w:jc w:val="both"/>
        <w:rPr>
          <w:bCs/>
        </w:rPr>
      </w:pPr>
      <w:r w:rsidRPr="00C20544">
        <w:rPr>
          <w:bCs/>
        </w:rPr>
        <w:t>12.6. Настоящий Контракт составлен в форме электронного документа, подписанного усиленными электронными подписями Сторон.</w:t>
      </w:r>
    </w:p>
    <w:p w:rsidR="00DB537E" w:rsidRPr="0070434F" w:rsidRDefault="00DB537E" w:rsidP="00DB537E">
      <w:pPr>
        <w:jc w:val="both"/>
        <w:rPr>
          <w:sz w:val="16"/>
          <w:szCs w:val="16"/>
        </w:rPr>
      </w:pPr>
    </w:p>
    <w:p w:rsidR="00DB537E" w:rsidRPr="00C20544" w:rsidRDefault="00DB537E" w:rsidP="00DB537E">
      <w:pPr>
        <w:jc w:val="center"/>
        <w:rPr>
          <w:b/>
        </w:rPr>
      </w:pPr>
      <w:r w:rsidRPr="00C20544">
        <w:rPr>
          <w:b/>
        </w:rPr>
        <w:t>13. ПЕРЕЧЕНЬ ПРИЛОЖЕНИЙ</w:t>
      </w:r>
    </w:p>
    <w:p w:rsidR="00DB537E" w:rsidRPr="00C20544" w:rsidRDefault="00DB537E" w:rsidP="00DB537E">
      <w:pPr>
        <w:contextualSpacing/>
        <w:jc w:val="both"/>
        <w:rPr>
          <w:bCs/>
        </w:rPr>
      </w:pPr>
      <w:r w:rsidRPr="00C20544">
        <w:rPr>
          <w:bCs/>
        </w:rPr>
        <w:t>Неотъемлемой частью настоящего Контракта является следующее:</w:t>
      </w:r>
    </w:p>
    <w:p w:rsidR="00DB537E" w:rsidRPr="00C20544" w:rsidRDefault="00DB537E" w:rsidP="00DB537E">
      <w:pPr>
        <w:ind w:firstLine="709"/>
        <w:contextualSpacing/>
        <w:jc w:val="both"/>
      </w:pPr>
      <w:r w:rsidRPr="00C20544">
        <w:t>приложение №1 – Спецификация;</w:t>
      </w:r>
    </w:p>
    <w:p w:rsidR="00DB537E" w:rsidRPr="00C20544" w:rsidRDefault="00DB537E" w:rsidP="00DB537E">
      <w:pPr>
        <w:ind w:firstLine="709"/>
        <w:contextualSpacing/>
        <w:jc w:val="both"/>
      </w:pPr>
      <w:r w:rsidRPr="00C20544">
        <w:t>приложение №2 – Техническое задание;</w:t>
      </w:r>
    </w:p>
    <w:p w:rsidR="00DB537E" w:rsidRPr="00C20544" w:rsidRDefault="00DB537E" w:rsidP="00DB537E">
      <w:pPr>
        <w:ind w:firstLine="709"/>
        <w:contextualSpacing/>
        <w:jc w:val="both"/>
      </w:pPr>
      <w:r w:rsidRPr="00C20544">
        <w:t>приложение №3 – Форма заявки на поставку товара.</w:t>
      </w:r>
    </w:p>
    <w:p w:rsidR="00DB537E" w:rsidRPr="0070434F" w:rsidRDefault="00DB537E" w:rsidP="00DB537E">
      <w:pPr>
        <w:tabs>
          <w:tab w:val="left" w:pos="43"/>
          <w:tab w:val="left" w:pos="681"/>
        </w:tabs>
        <w:autoSpaceDE w:val="0"/>
        <w:autoSpaceDN w:val="0"/>
        <w:adjustRightInd w:val="0"/>
        <w:jc w:val="center"/>
        <w:rPr>
          <w:b/>
          <w:sz w:val="16"/>
          <w:szCs w:val="16"/>
        </w:rPr>
      </w:pPr>
    </w:p>
    <w:p w:rsidR="00DB537E" w:rsidRPr="00C20544" w:rsidRDefault="00DB537E" w:rsidP="00DB537E">
      <w:pPr>
        <w:jc w:val="center"/>
        <w:rPr>
          <w:b/>
        </w:rPr>
      </w:pPr>
      <w:r w:rsidRPr="00C20544">
        <w:rPr>
          <w:b/>
          <w:bCs/>
        </w:rPr>
        <w:t xml:space="preserve">14. </w:t>
      </w:r>
      <w:r w:rsidRPr="00C20544">
        <w:rPr>
          <w:b/>
        </w:rPr>
        <w:t>АДРЕСА. БАНКОВСКИЕ РЕКВИЗИТЫ И ПОДПИСИ СТОРОН:</w:t>
      </w:r>
    </w:p>
    <w:p w:rsidR="00DB537E" w:rsidRPr="0070434F" w:rsidRDefault="00DB537E" w:rsidP="00DB537E">
      <w:pPr>
        <w:ind w:firstLine="709"/>
        <w:jc w:val="both"/>
        <w:rPr>
          <w:sz w:val="16"/>
          <w:szCs w:val="16"/>
        </w:rPr>
      </w:pPr>
    </w:p>
    <w:tbl>
      <w:tblPr>
        <w:tblW w:w="4958" w:type="pct"/>
        <w:tblCellMar>
          <w:left w:w="0" w:type="dxa"/>
          <w:right w:w="0" w:type="dxa"/>
        </w:tblCellMar>
        <w:tblLook w:val="04A0" w:firstRow="1" w:lastRow="0" w:firstColumn="1" w:lastColumn="0" w:noHBand="0" w:noVBand="1"/>
      </w:tblPr>
      <w:tblGrid>
        <w:gridCol w:w="5388"/>
        <w:gridCol w:w="4394"/>
      </w:tblGrid>
      <w:tr w:rsidR="00AB248B" w:rsidTr="009B7228">
        <w:tc>
          <w:tcPr>
            <w:tcW w:w="2754" w:type="pct"/>
            <w:vAlign w:val="center"/>
          </w:tcPr>
          <w:p w:rsidR="00DB537E" w:rsidRDefault="00DB537E" w:rsidP="00DB537E">
            <w:pPr>
              <w:jc w:val="center"/>
              <w:rPr>
                <w:b/>
                <w:bCs/>
              </w:rPr>
            </w:pPr>
            <w:r w:rsidRPr="00C20544">
              <w:rPr>
                <w:b/>
                <w:bCs/>
              </w:rPr>
              <w:t>Заказчик:</w:t>
            </w:r>
          </w:p>
          <w:p w:rsidR="009B7228" w:rsidRPr="009B7228" w:rsidRDefault="009B7228" w:rsidP="00DB537E">
            <w:pPr>
              <w:jc w:val="center"/>
              <w:rPr>
                <w:sz w:val="8"/>
                <w:szCs w:val="8"/>
              </w:rPr>
            </w:pPr>
          </w:p>
        </w:tc>
        <w:tc>
          <w:tcPr>
            <w:tcW w:w="2246" w:type="pct"/>
            <w:vAlign w:val="center"/>
          </w:tcPr>
          <w:p w:rsidR="00DB537E" w:rsidRPr="00C20544" w:rsidRDefault="00DB537E" w:rsidP="00DB537E">
            <w:pPr>
              <w:jc w:val="center"/>
            </w:pPr>
            <w:r w:rsidRPr="00C20544">
              <w:rPr>
                <w:b/>
                <w:bCs/>
              </w:rPr>
              <w:t>Поставщик:</w:t>
            </w:r>
          </w:p>
        </w:tc>
      </w:tr>
      <w:tr w:rsidR="00AB248B" w:rsidTr="009B7228">
        <w:tc>
          <w:tcPr>
            <w:tcW w:w="2754" w:type="pct"/>
          </w:tcPr>
          <w:p w:rsidR="0070434F" w:rsidRPr="0070434F" w:rsidRDefault="0070434F" w:rsidP="0070434F">
            <w:pPr>
              <w:rPr>
                <w:rFonts w:eastAsia="Calibri"/>
                <w:b/>
              </w:rPr>
            </w:pPr>
            <w:r w:rsidRPr="0070434F">
              <w:rPr>
                <w:rFonts w:eastAsia="Calibri"/>
                <w:b/>
              </w:rPr>
              <w:t>ГБОУ СОШ п.г.т. Петра Дубрава</w:t>
            </w:r>
          </w:p>
          <w:p w:rsidR="0070434F" w:rsidRPr="0070434F" w:rsidRDefault="0070434F" w:rsidP="0070434F">
            <w:pPr>
              <w:pStyle w:val="afa"/>
              <w:rPr>
                <w:lang w:eastAsia="en-US"/>
              </w:rPr>
            </w:pPr>
            <w:r w:rsidRPr="0070434F">
              <w:rPr>
                <w:lang w:eastAsia="en-US"/>
              </w:rPr>
              <w:t xml:space="preserve">Место нахождения: Российская Федерация, Самарская </w:t>
            </w:r>
            <w:proofErr w:type="spellStart"/>
            <w:r w:rsidRPr="0070434F">
              <w:rPr>
                <w:lang w:eastAsia="en-US"/>
              </w:rPr>
              <w:t>обл</w:t>
            </w:r>
            <w:proofErr w:type="spellEnd"/>
            <w:r w:rsidRPr="0070434F">
              <w:rPr>
                <w:lang w:eastAsia="en-US"/>
              </w:rPr>
              <w:t xml:space="preserve">, Волжский р-н, Петра Дубрава </w:t>
            </w:r>
            <w:proofErr w:type="spellStart"/>
            <w:r w:rsidRPr="0070434F">
              <w:rPr>
                <w:lang w:eastAsia="en-US"/>
              </w:rPr>
              <w:t>пгт</w:t>
            </w:r>
            <w:proofErr w:type="spellEnd"/>
            <w:r w:rsidRPr="0070434F">
              <w:rPr>
                <w:lang w:eastAsia="en-US"/>
              </w:rPr>
              <w:t xml:space="preserve">, </w:t>
            </w:r>
            <w:proofErr w:type="spellStart"/>
            <w:r w:rsidRPr="0070434F">
              <w:rPr>
                <w:lang w:eastAsia="en-US"/>
              </w:rPr>
              <w:t>ул</w:t>
            </w:r>
            <w:proofErr w:type="gramStart"/>
            <w:r w:rsidRPr="0070434F">
              <w:rPr>
                <w:lang w:eastAsia="en-US"/>
              </w:rPr>
              <w:t>.Ф</w:t>
            </w:r>
            <w:proofErr w:type="gramEnd"/>
            <w:r w:rsidRPr="0070434F">
              <w:rPr>
                <w:lang w:eastAsia="en-US"/>
              </w:rPr>
              <w:t>изкультурная</w:t>
            </w:r>
            <w:proofErr w:type="spellEnd"/>
            <w:r w:rsidRPr="0070434F">
              <w:rPr>
                <w:lang w:eastAsia="en-US"/>
              </w:rPr>
              <w:t>, 6</w:t>
            </w:r>
          </w:p>
          <w:p w:rsidR="0070434F" w:rsidRPr="0070434F" w:rsidRDefault="0070434F" w:rsidP="0070434F">
            <w:pPr>
              <w:pStyle w:val="afa"/>
              <w:rPr>
                <w:lang w:eastAsia="en-US"/>
              </w:rPr>
            </w:pPr>
            <w:r w:rsidRPr="0070434F">
              <w:rPr>
                <w:lang w:eastAsia="en-US"/>
              </w:rPr>
              <w:t xml:space="preserve">Почтовый адрес: Российская Федерация, 443546, Самарская </w:t>
            </w:r>
            <w:proofErr w:type="spellStart"/>
            <w:r w:rsidRPr="0070434F">
              <w:rPr>
                <w:lang w:eastAsia="en-US"/>
              </w:rPr>
              <w:t>обл</w:t>
            </w:r>
            <w:proofErr w:type="spellEnd"/>
            <w:r w:rsidRPr="0070434F">
              <w:rPr>
                <w:lang w:eastAsia="en-US"/>
              </w:rPr>
              <w:t xml:space="preserve">, Волжский р-н, Петра Дубрава </w:t>
            </w:r>
            <w:proofErr w:type="spellStart"/>
            <w:r w:rsidRPr="0070434F">
              <w:rPr>
                <w:lang w:eastAsia="en-US"/>
              </w:rPr>
              <w:t>пгт</w:t>
            </w:r>
            <w:proofErr w:type="spellEnd"/>
            <w:r w:rsidRPr="0070434F">
              <w:rPr>
                <w:lang w:eastAsia="en-US"/>
              </w:rPr>
              <w:t xml:space="preserve">, </w:t>
            </w:r>
            <w:proofErr w:type="spellStart"/>
            <w:r w:rsidRPr="0070434F">
              <w:rPr>
                <w:lang w:eastAsia="en-US"/>
              </w:rPr>
              <w:t>ул</w:t>
            </w:r>
            <w:proofErr w:type="gramStart"/>
            <w:r w:rsidRPr="0070434F">
              <w:rPr>
                <w:lang w:eastAsia="en-US"/>
              </w:rPr>
              <w:t>.Ф</w:t>
            </w:r>
            <w:proofErr w:type="gramEnd"/>
            <w:r w:rsidRPr="0070434F">
              <w:rPr>
                <w:lang w:eastAsia="en-US"/>
              </w:rPr>
              <w:t>изкультурная</w:t>
            </w:r>
            <w:proofErr w:type="spellEnd"/>
            <w:r w:rsidRPr="0070434F">
              <w:rPr>
                <w:lang w:eastAsia="en-US"/>
              </w:rPr>
              <w:t>, 6</w:t>
            </w:r>
          </w:p>
          <w:p w:rsidR="0070434F" w:rsidRPr="0070434F" w:rsidRDefault="0070434F" w:rsidP="0070434F">
            <w:pPr>
              <w:pStyle w:val="afa"/>
              <w:rPr>
                <w:lang w:eastAsia="en-US"/>
              </w:rPr>
            </w:pPr>
            <w:r w:rsidRPr="0070434F">
              <w:rPr>
                <w:lang w:eastAsia="en-US"/>
              </w:rPr>
              <w:t>Факс: 7-846-9202148</w:t>
            </w:r>
          </w:p>
          <w:p w:rsidR="0070434F" w:rsidRPr="0070434F" w:rsidRDefault="0070434F" w:rsidP="0070434F">
            <w:pPr>
              <w:pStyle w:val="afa"/>
              <w:rPr>
                <w:lang w:eastAsia="en-US"/>
              </w:rPr>
            </w:pPr>
            <w:r w:rsidRPr="0070434F">
              <w:rPr>
                <w:lang w:eastAsia="en-US"/>
              </w:rPr>
              <w:t xml:space="preserve">Электронная почта: </w:t>
            </w:r>
            <w:proofErr w:type="spellStart"/>
            <w:r w:rsidRPr="0070434F">
              <w:rPr>
                <w:lang w:eastAsia="en-US"/>
              </w:rPr>
              <w:t>moupds@yandex</w:t>
            </w:r>
            <w:proofErr w:type="spellEnd"/>
            <w:r w:rsidRPr="0070434F">
              <w:rPr>
                <w:lang w:eastAsia="en-US"/>
              </w:rPr>
              <w:t>.</w:t>
            </w:r>
            <w:proofErr w:type="spellStart"/>
            <w:r w:rsidRPr="0070434F">
              <w:rPr>
                <w:lang w:val="en-US" w:eastAsia="en-US"/>
              </w:rPr>
              <w:t>ru</w:t>
            </w:r>
            <w:proofErr w:type="spellEnd"/>
          </w:p>
          <w:p w:rsidR="0070434F" w:rsidRPr="0070434F" w:rsidRDefault="0070434F" w:rsidP="0070434F">
            <w:pPr>
              <w:pStyle w:val="afa"/>
              <w:rPr>
                <w:lang w:eastAsia="en-US"/>
              </w:rPr>
            </w:pPr>
            <w:r w:rsidRPr="0070434F">
              <w:rPr>
                <w:lang w:eastAsia="en-US"/>
              </w:rPr>
              <w:t>ИНН: 6330056002     КПП: 633001001</w:t>
            </w:r>
          </w:p>
          <w:p w:rsidR="0070434F" w:rsidRPr="0070434F" w:rsidRDefault="0070434F" w:rsidP="0070434F">
            <w:pPr>
              <w:pStyle w:val="afa"/>
            </w:pPr>
            <w:r w:rsidRPr="0070434F">
              <w:t>МУФ СО (ГБОУ СОШ  п.г.т. Петра Дубрава)</w:t>
            </w:r>
          </w:p>
          <w:p w:rsidR="0070434F" w:rsidRPr="0070434F" w:rsidRDefault="0070434F" w:rsidP="0070434F">
            <w:pPr>
              <w:pStyle w:val="afa"/>
            </w:pPr>
            <w:r w:rsidRPr="0070434F">
              <w:t>ОТДЕЛЕНИЕ САМАРА БАНКА РОССИИ//УФК</w:t>
            </w:r>
            <w:r w:rsidR="009B7228">
              <w:t xml:space="preserve">   </w:t>
            </w:r>
            <w:r w:rsidRPr="0070434F">
              <w:t xml:space="preserve"> по Самарской области г. Самара</w:t>
            </w:r>
          </w:p>
          <w:p w:rsidR="0070434F" w:rsidRPr="0070434F" w:rsidRDefault="0070434F" w:rsidP="0070434F">
            <w:pPr>
              <w:pStyle w:val="afa"/>
            </w:pPr>
            <w:r w:rsidRPr="0070434F">
              <w:t>БИК 013601205</w:t>
            </w:r>
          </w:p>
          <w:p w:rsidR="0070434F" w:rsidRPr="0070434F" w:rsidRDefault="0070434F" w:rsidP="0070434F">
            <w:pPr>
              <w:pStyle w:val="ConsPlusNonformat"/>
              <w:widowControl/>
              <w:ind w:firstLine="34"/>
              <w:rPr>
                <w:rFonts w:ascii="Times New Roman" w:hAnsi="Times New Roman" w:cs="Times New Roman"/>
                <w:sz w:val="24"/>
                <w:szCs w:val="24"/>
              </w:rPr>
            </w:pPr>
            <w:proofErr w:type="spellStart"/>
            <w:r w:rsidRPr="0070434F">
              <w:rPr>
                <w:rFonts w:ascii="Times New Roman" w:hAnsi="Times New Roman" w:cs="Times New Roman"/>
                <w:sz w:val="24"/>
                <w:szCs w:val="24"/>
              </w:rPr>
              <w:t>казн</w:t>
            </w:r>
            <w:proofErr w:type="spellEnd"/>
            <w:r w:rsidRPr="0070434F">
              <w:rPr>
                <w:rFonts w:ascii="Times New Roman" w:hAnsi="Times New Roman" w:cs="Times New Roman"/>
                <w:sz w:val="24"/>
                <w:szCs w:val="24"/>
              </w:rPr>
              <w:t>/</w:t>
            </w:r>
            <w:proofErr w:type="spellStart"/>
            <w:r w:rsidRPr="0070434F">
              <w:rPr>
                <w:rFonts w:ascii="Times New Roman" w:hAnsi="Times New Roman" w:cs="Times New Roman"/>
                <w:sz w:val="24"/>
                <w:szCs w:val="24"/>
              </w:rPr>
              <w:t>сч</w:t>
            </w:r>
            <w:proofErr w:type="spellEnd"/>
            <w:r w:rsidRPr="0070434F">
              <w:rPr>
                <w:rFonts w:ascii="Times New Roman" w:hAnsi="Times New Roman" w:cs="Times New Roman"/>
                <w:sz w:val="24"/>
                <w:szCs w:val="24"/>
              </w:rPr>
              <w:t xml:space="preserve"> 03224643360000004200</w:t>
            </w:r>
          </w:p>
          <w:p w:rsidR="0070434F" w:rsidRPr="0070434F" w:rsidRDefault="0070434F" w:rsidP="0070434F">
            <w:pPr>
              <w:pStyle w:val="ConsPlusNonformat"/>
              <w:widowControl/>
              <w:rPr>
                <w:rFonts w:ascii="Times New Roman" w:hAnsi="Times New Roman" w:cs="Times New Roman"/>
                <w:sz w:val="24"/>
                <w:szCs w:val="24"/>
              </w:rPr>
            </w:pPr>
            <w:r w:rsidRPr="0070434F">
              <w:rPr>
                <w:rFonts w:ascii="Times New Roman" w:hAnsi="Times New Roman" w:cs="Times New Roman"/>
                <w:sz w:val="24"/>
                <w:szCs w:val="24"/>
              </w:rPr>
              <w:t>ЕКС 40102810545370000036</w:t>
            </w:r>
          </w:p>
          <w:p w:rsidR="0070434F" w:rsidRPr="0070434F" w:rsidRDefault="0070434F" w:rsidP="0070434F">
            <w:pPr>
              <w:pStyle w:val="afa"/>
              <w:rPr>
                <w:bCs/>
                <w:lang w:eastAsia="en-US"/>
              </w:rPr>
            </w:pPr>
            <w:r w:rsidRPr="0070434F">
              <w:rPr>
                <w:bCs/>
                <w:lang w:eastAsia="en-US"/>
              </w:rPr>
              <w:t>Лицевой счет: 714.64.004.0</w:t>
            </w:r>
          </w:p>
          <w:p w:rsidR="0070434F" w:rsidRPr="0070434F" w:rsidRDefault="0070434F" w:rsidP="0070434F">
            <w:pPr>
              <w:pStyle w:val="afa"/>
              <w:rPr>
                <w:lang w:eastAsia="en-US"/>
              </w:rPr>
            </w:pPr>
          </w:p>
          <w:p w:rsidR="0070434F" w:rsidRPr="0070434F" w:rsidRDefault="0070434F" w:rsidP="0070434F">
            <w:pPr>
              <w:pStyle w:val="afa"/>
              <w:rPr>
                <w:lang w:eastAsia="en-US"/>
              </w:rPr>
            </w:pPr>
            <w:r w:rsidRPr="0070434F">
              <w:rPr>
                <w:lang w:eastAsia="en-US"/>
              </w:rPr>
              <w:t>Директор</w:t>
            </w:r>
          </w:p>
          <w:p w:rsidR="0070434F" w:rsidRPr="0070434F" w:rsidRDefault="0070434F" w:rsidP="0070434F">
            <w:pPr>
              <w:pStyle w:val="afa"/>
              <w:rPr>
                <w:lang w:eastAsia="en-US"/>
              </w:rPr>
            </w:pPr>
            <w:r w:rsidRPr="0070434F">
              <w:rPr>
                <w:lang w:eastAsia="en-US"/>
              </w:rPr>
              <w:t>___________________ /И.В. Барышова/</w:t>
            </w:r>
          </w:p>
          <w:p w:rsidR="00DB537E" w:rsidRPr="00334F33" w:rsidRDefault="0070434F" w:rsidP="0070434F">
            <w:r w:rsidRPr="0070434F">
              <w:rPr>
                <w:lang w:eastAsia="en-US"/>
              </w:rPr>
              <w:t>М.П.</w:t>
            </w:r>
          </w:p>
        </w:tc>
        <w:tc>
          <w:tcPr>
            <w:tcW w:w="2246" w:type="pct"/>
          </w:tcPr>
          <w:p w:rsidR="009B7228" w:rsidRDefault="001B3269" w:rsidP="001B3269">
            <w:pPr>
              <w:rPr>
                <w:b/>
              </w:rPr>
            </w:pPr>
            <w:r w:rsidRPr="009B7228">
              <w:rPr>
                <w:b/>
              </w:rPr>
              <w:t xml:space="preserve">Общество с ограниченной ответственностью «НВК» </w:t>
            </w:r>
          </w:p>
          <w:p w:rsidR="001B3269" w:rsidRPr="009B7228" w:rsidRDefault="001B3269" w:rsidP="001B3269">
            <w:pPr>
              <w:rPr>
                <w:b/>
              </w:rPr>
            </w:pPr>
            <w:r w:rsidRPr="009B7228">
              <w:rPr>
                <w:b/>
              </w:rPr>
              <w:t>(ООО «НВК»)</w:t>
            </w:r>
          </w:p>
          <w:p w:rsidR="001B3269" w:rsidRPr="009D238D" w:rsidRDefault="001B3269" w:rsidP="001B3269">
            <w:r w:rsidRPr="009D238D">
              <w:t>ИНН 6323090186 КПП 632401001</w:t>
            </w:r>
          </w:p>
          <w:p w:rsidR="001B3269" w:rsidRPr="009D238D" w:rsidRDefault="001B3269" w:rsidP="001B3269">
            <w:pPr>
              <w:rPr>
                <w:color w:val="000000"/>
              </w:rPr>
            </w:pPr>
            <w:r w:rsidRPr="009D238D">
              <w:t xml:space="preserve">Юр. адрес </w:t>
            </w:r>
            <w:r w:rsidRPr="009D238D">
              <w:rPr>
                <w:color w:val="000000"/>
              </w:rPr>
              <w:t>445004, РФ, Самарская обл., г. Тольятти, ул. Л. Толстого, 7</w:t>
            </w:r>
          </w:p>
          <w:p w:rsidR="001B3269" w:rsidRPr="009D238D" w:rsidRDefault="001B3269" w:rsidP="001B3269">
            <w:pPr>
              <w:rPr>
                <w:color w:val="000000"/>
              </w:rPr>
            </w:pPr>
            <w:proofErr w:type="spellStart"/>
            <w:r w:rsidRPr="009D238D">
              <w:rPr>
                <w:color w:val="000000"/>
              </w:rPr>
              <w:t>Факт</w:t>
            </w:r>
            <w:proofErr w:type="gramStart"/>
            <w:r w:rsidRPr="009D238D">
              <w:rPr>
                <w:color w:val="000000"/>
              </w:rPr>
              <w:t>.а</w:t>
            </w:r>
            <w:proofErr w:type="gramEnd"/>
            <w:r w:rsidRPr="009D238D">
              <w:rPr>
                <w:color w:val="000000"/>
              </w:rPr>
              <w:t>дрес</w:t>
            </w:r>
            <w:proofErr w:type="spellEnd"/>
            <w:r w:rsidRPr="009D238D">
              <w:rPr>
                <w:color w:val="000000"/>
              </w:rPr>
              <w:t xml:space="preserve"> 445004, РФ, Самарская обл., г. Тольятти, ул. Базовая, 12, строение 27</w:t>
            </w:r>
          </w:p>
          <w:p w:rsidR="001B3269" w:rsidRPr="009D238D" w:rsidRDefault="001B3269" w:rsidP="001B3269">
            <w:proofErr w:type="gramStart"/>
            <w:r w:rsidRPr="009D238D">
              <w:rPr>
                <w:color w:val="000000"/>
              </w:rPr>
              <w:t>р</w:t>
            </w:r>
            <w:proofErr w:type="gramEnd"/>
            <w:r w:rsidRPr="009D238D">
              <w:rPr>
                <w:color w:val="000000"/>
              </w:rPr>
              <w:t xml:space="preserve">/с </w:t>
            </w:r>
            <w:r w:rsidRPr="009D238D">
              <w:t>40702810454040102166</w:t>
            </w:r>
          </w:p>
          <w:p w:rsidR="001B3269" w:rsidRPr="009D238D" w:rsidRDefault="001B3269" w:rsidP="001B3269">
            <w:r w:rsidRPr="009D238D">
              <w:t>к/с 30101810200000000607</w:t>
            </w:r>
          </w:p>
          <w:p w:rsidR="001B3269" w:rsidRPr="009D238D" w:rsidRDefault="001B3269" w:rsidP="001B3269">
            <w:r w:rsidRPr="009D238D">
              <w:t xml:space="preserve">Поволжский банк ПАО «Сбербанк России» </w:t>
            </w:r>
            <w:proofErr w:type="spellStart"/>
            <w:r w:rsidRPr="009D238D">
              <w:t>г</w:t>
            </w:r>
            <w:proofErr w:type="gramStart"/>
            <w:r w:rsidRPr="009D238D">
              <w:t>.С</w:t>
            </w:r>
            <w:proofErr w:type="gramEnd"/>
            <w:r w:rsidRPr="009D238D">
              <w:t>амара</w:t>
            </w:r>
            <w:proofErr w:type="spellEnd"/>
            <w:r w:rsidRPr="009D238D">
              <w:t xml:space="preserve"> БИК 043601607</w:t>
            </w:r>
          </w:p>
          <w:p w:rsidR="001B3269" w:rsidRPr="009D238D" w:rsidRDefault="001B3269" w:rsidP="001B3269">
            <w:pPr>
              <w:rPr>
                <w:color w:val="000000"/>
              </w:rPr>
            </w:pPr>
            <w:r w:rsidRPr="009D238D">
              <w:t>Тел.8</w:t>
            </w:r>
            <w:r w:rsidRPr="009D238D">
              <w:rPr>
                <w:color w:val="000000"/>
              </w:rPr>
              <w:t>(8482) 79-94-94</w:t>
            </w:r>
          </w:p>
          <w:p w:rsidR="001B3269" w:rsidRDefault="00121980" w:rsidP="001B3269">
            <w:pPr>
              <w:ind w:left="426" w:hanging="426"/>
            </w:pPr>
            <w:hyperlink r:id="rId12" w:history="1">
              <w:r w:rsidR="009B7228" w:rsidRPr="000549B8">
                <w:rPr>
                  <w:rStyle w:val="a5"/>
                </w:rPr>
                <w:t>nvk6323@mail.ru</w:t>
              </w:r>
            </w:hyperlink>
          </w:p>
          <w:p w:rsidR="009B7228" w:rsidRDefault="009B7228" w:rsidP="009B7228">
            <w:pPr>
              <w:pStyle w:val="afa"/>
              <w:rPr>
                <w:lang w:eastAsia="en-US"/>
              </w:rPr>
            </w:pPr>
          </w:p>
          <w:p w:rsidR="009B7228" w:rsidRDefault="009B7228" w:rsidP="009B7228">
            <w:pPr>
              <w:pStyle w:val="afa"/>
              <w:rPr>
                <w:lang w:eastAsia="en-US"/>
              </w:rPr>
            </w:pPr>
          </w:p>
          <w:p w:rsidR="009B7228" w:rsidRDefault="009B7228" w:rsidP="009B7228">
            <w:pPr>
              <w:pStyle w:val="afa"/>
              <w:rPr>
                <w:lang w:eastAsia="en-US"/>
              </w:rPr>
            </w:pPr>
          </w:p>
          <w:p w:rsidR="009B7228" w:rsidRPr="0070434F" w:rsidRDefault="009B7228" w:rsidP="009B7228">
            <w:pPr>
              <w:pStyle w:val="afa"/>
              <w:rPr>
                <w:lang w:eastAsia="en-US"/>
              </w:rPr>
            </w:pPr>
          </w:p>
          <w:p w:rsidR="009B7228" w:rsidRPr="0070434F" w:rsidRDefault="009B7228" w:rsidP="009B7228">
            <w:pPr>
              <w:pStyle w:val="afa"/>
              <w:rPr>
                <w:lang w:eastAsia="en-US"/>
              </w:rPr>
            </w:pPr>
            <w:r w:rsidRPr="0070434F">
              <w:rPr>
                <w:lang w:eastAsia="en-US"/>
              </w:rPr>
              <w:t>Директор</w:t>
            </w:r>
          </w:p>
          <w:p w:rsidR="009B7228" w:rsidRPr="0070434F" w:rsidRDefault="009B7228" w:rsidP="009B7228">
            <w:pPr>
              <w:pStyle w:val="afa"/>
              <w:rPr>
                <w:lang w:eastAsia="en-US"/>
              </w:rPr>
            </w:pPr>
            <w:r>
              <w:rPr>
                <w:lang w:eastAsia="en-US"/>
              </w:rPr>
              <w:t>___________________ /Н</w:t>
            </w:r>
            <w:r w:rsidRPr="0070434F">
              <w:rPr>
                <w:lang w:eastAsia="en-US"/>
              </w:rPr>
              <w:t xml:space="preserve">.В. </w:t>
            </w:r>
            <w:r>
              <w:rPr>
                <w:lang w:eastAsia="en-US"/>
              </w:rPr>
              <w:t>Кирюхина</w:t>
            </w:r>
            <w:r w:rsidRPr="0070434F">
              <w:rPr>
                <w:lang w:eastAsia="en-US"/>
              </w:rPr>
              <w:t>/</w:t>
            </w:r>
          </w:p>
          <w:p w:rsidR="009B7228" w:rsidRPr="00DB537E" w:rsidRDefault="009B7228" w:rsidP="009B7228">
            <w:pPr>
              <w:ind w:left="426" w:hanging="426"/>
            </w:pPr>
            <w:r w:rsidRPr="0070434F">
              <w:rPr>
                <w:lang w:eastAsia="en-US"/>
              </w:rPr>
              <w:t>М.</w:t>
            </w:r>
            <w:proofErr w:type="gramStart"/>
            <w:r w:rsidRPr="0070434F">
              <w:rPr>
                <w:lang w:eastAsia="en-US"/>
              </w:rPr>
              <w:t>П</w:t>
            </w:r>
            <w:proofErr w:type="gramEnd"/>
          </w:p>
        </w:tc>
      </w:tr>
    </w:tbl>
    <w:p w:rsidR="00DB537E" w:rsidRPr="00C20544" w:rsidRDefault="00DB537E" w:rsidP="00DB537E"/>
    <w:p w:rsidR="00DB537E" w:rsidRPr="00C20544" w:rsidRDefault="00DB537E" w:rsidP="00DB537E"/>
    <w:p w:rsidR="00DB537E" w:rsidRPr="00C20544" w:rsidRDefault="00DB537E" w:rsidP="00DB537E"/>
    <w:p w:rsidR="00DB537E" w:rsidRPr="00C20544" w:rsidRDefault="00DB537E" w:rsidP="00DB537E">
      <w:pPr>
        <w:sectPr w:rsidR="00DB537E" w:rsidRPr="00C20544" w:rsidSect="00DB537E">
          <w:headerReference w:type="default" r:id="rId13"/>
          <w:headerReference w:type="first" r:id="rId14"/>
          <w:pgSz w:w="11906" w:h="16838"/>
          <w:pgMar w:top="794" w:right="907" w:bottom="794" w:left="1134" w:header="709" w:footer="709" w:gutter="0"/>
          <w:cols w:space="708"/>
          <w:docGrid w:linePitch="360"/>
        </w:sectPr>
      </w:pPr>
    </w:p>
    <w:tbl>
      <w:tblPr>
        <w:tblW w:w="5000" w:type="pct"/>
        <w:tblCellMar>
          <w:left w:w="0" w:type="dxa"/>
          <w:right w:w="0" w:type="dxa"/>
        </w:tblCellMar>
        <w:tblLook w:val="04A0" w:firstRow="1" w:lastRow="0" w:firstColumn="1" w:lastColumn="0" w:noHBand="0" w:noVBand="1"/>
      </w:tblPr>
      <w:tblGrid>
        <w:gridCol w:w="33"/>
        <w:gridCol w:w="15529"/>
      </w:tblGrid>
      <w:tr w:rsidR="00AB248B" w:rsidTr="00DB537E">
        <w:tc>
          <w:tcPr>
            <w:tcW w:w="0" w:type="auto"/>
            <w:vAlign w:val="center"/>
          </w:tcPr>
          <w:p w:rsidR="00DB537E" w:rsidRPr="00C20544" w:rsidRDefault="00DB537E" w:rsidP="00DB537E"/>
        </w:tc>
        <w:tc>
          <w:tcPr>
            <w:tcW w:w="0" w:type="auto"/>
            <w:vAlign w:val="center"/>
            <w:hideMark/>
          </w:tcPr>
          <w:p w:rsidR="00DB537E" w:rsidRPr="00C20544" w:rsidRDefault="00DB537E" w:rsidP="00DB537E">
            <w:pPr>
              <w:jc w:val="right"/>
            </w:pPr>
            <w:r w:rsidRPr="00C20544">
              <w:t>Приложение № 1</w:t>
            </w:r>
          </w:p>
        </w:tc>
      </w:tr>
      <w:tr w:rsidR="00AB248B" w:rsidTr="00DB537E">
        <w:tc>
          <w:tcPr>
            <w:tcW w:w="0" w:type="auto"/>
            <w:vAlign w:val="center"/>
          </w:tcPr>
          <w:p w:rsidR="00DB537E" w:rsidRPr="00C20544" w:rsidRDefault="00DB537E" w:rsidP="00DB537E"/>
        </w:tc>
        <w:tc>
          <w:tcPr>
            <w:tcW w:w="0" w:type="auto"/>
            <w:vAlign w:val="center"/>
            <w:hideMark/>
          </w:tcPr>
          <w:p w:rsidR="00DB537E" w:rsidRPr="00C20544" w:rsidRDefault="00DB537E" w:rsidP="00DB537E">
            <w:pPr>
              <w:jc w:val="right"/>
            </w:pPr>
            <w:r w:rsidRPr="00C20544">
              <w:t>к контракту</w:t>
            </w:r>
          </w:p>
        </w:tc>
      </w:tr>
      <w:tr w:rsidR="00AB248B" w:rsidTr="00DB537E">
        <w:tc>
          <w:tcPr>
            <w:tcW w:w="0" w:type="auto"/>
            <w:vAlign w:val="center"/>
          </w:tcPr>
          <w:p w:rsidR="00DB537E" w:rsidRPr="00C20544" w:rsidRDefault="00DB537E" w:rsidP="00DB537E"/>
        </w:tc>
        <w:tc>
          <w:tcPr>
            <w:tcW w:w="0" w:type="auto"/>
            <w:vAlign w:val="center"/>
            <w:hideMark/>
          </w:tcPr>
          <w:p w:rsidR="00DB537E" w:rsidRPr="00C20544" w:rsidRDefault="00DB537E" w:rsidP="00D020F2">
            <w:pPr>
              <w:jc w:val="right"/>
            </w:pPr>
            <w:r w:rsidRPr="00C20544">
              <w:t xml:space="preserve">от </w:t>
            </w:r>
            <w:r w:rsidR="00D020F2">
              <w:t>01</w:t>
            </w:r>
            <w:r w:rsidRPr="00C20544">
              <w:t xml:space="preserve"> </w:t>
            </w:r>
            <w:r w:rsidR="00D020F2">
              <w:t xml:space="preserve">марта </w:t>
            </w:r>
            <w:r w:rsidRPr="00C20544">
              <w:t>20</w:t>
            </w:r>
            <w:r w:rsidR="009B7228">
              <w:t>21</w:t>
            </w:r>
            <w:r w:rsidRPr="00C20544">
              <w:t xml:space="preserve"> № </w:t>
            </w:r>
            <w:r w:rsidR="009B7228">
              <w:t>12/2021</w:t>
            </w:r>
          </w:p>
        </w:tc>
      </w:tr>
    </w:tbl>
    <w:p w:rsidR="00DB537E" w:rsidRPr="009C03A1" w:rsidRDefault="00DB537E" w:rsidP="00DB537E">
      <w:pPr>
        <w:ind w:firstLine="709"/>
        <w:jc w:val="both"/>
        <w:rPr>
          <w:sz w:val="16"/>
          <w:szCs w:val="16"/>
        </w:rPr>
      </w:pPr>
    </w:p>
    <w:p w:rsidR="00DB537E" w:rsidRPr="00C20544" w:rsidRDefault="00DB537E" w:rsidP="00DB537E">
      <w:pPr>
        <w:jc w:val="center"/>
        <w:rPr>
          <w:b/>
          <w:bCs/>
          <w:spacing w:val="40"/>
        </w:rPr>
      </w:pPr>
      <w:r w:rsidRPr="00C20544">
        <w:rPr>
          <w:b/>
          <w:bCs/>
          <w:spacing w:val="40"/>
        </w:rPr>
        <w:t>СПЕЦИФИКАЦИЯ</w:t>
      </w:r>
    </w:p>
    <w:p w:rsidR="00A540F9" w:rsidRDefault="00A540F9" w:rsidP="008D2456">
      <w:pPr>
        <w:tabs>
          <w:tab w:val="left" w:pos="43"/>
        </w:tabs>
        <w:autoSpaceDE w:val="0"/>
        <w:autoSpaceDN w:val="0"/>
        <w:adjustRightInd w:val="0"/>
        <w:rPr>
          <w:b/>
          <w:sz w:val="16"/>
          <w:szCs w:val="16"/>
        </w:rPr>
      </w:pPr>
    </w:p>
    <w:p w:rsidR="00BA20F6" w:rsidRPr="009C03A1" w:rsidRDefault="00BA20F6" w:rsidP="008D2456">
      <w:pPr>
        <w:tabs>
          <w:tab w:val="left" w:pos="43"/>
        </w:tabs>
        <w:autoSpaceDE w:val="0"/>
        <w:autoSpaceDN w:val="0"/>
        <w:adjustRightInd w:val="0"/>
        <w:rPr>
          <w:b/>
          <w:sz w:val="16"/>
          <w:szCs w:val="16"/>
        </w:rPr>
      </w:pPr>
    </w:p>
    <w:tbl>
      <w:tblPr>
        <w:tblStyle w:val="ae"/>
        <w:tblW w:w="15235" w:type="dxa"/>
        <w:tblLayout w:type="fixed"/>
        <w:tblLook w:val="04A0" w:firstRow="1" w:lastRow="0" w:firstColumn="1" w:lastColumn="0" w:noHBand="0" w:noVBand="1"/>
      </w:tblPr>
      <w:tblGrid>
        <w:gridCol w:w="534"/>
        <w:gridCol w:w="1559"/>
        <w:gridCol w:w="992"/>
        <w:gridCol w:w="3071"/>
        <w:gridCol w:w="473"/>
        <w:gridCol w:w="1281"/>
        <w:gridCol w:w="1129"/>
        <w:gridCol w:w="992"/>
        <w:gridCol w:w="992"/>
        <w:gridCol w:w="567"/>
        <w:gridCol w:w="992"/>
        <w:gridCol w:w="1053"/>
        <w:gridCol w:w="977"/>
        <w:gridCol w:w="623"/>
      </w:tblGrid>
      <w:tr w:rsidR="00121980" w:rsidTr="00BA1658">
        <w:trPr>
          <w:trHeight w:val="1757"/>
        </w:trPr>
        <w:tc>
          <w:tcPr>
            <w:tcW w:w="534" w:type="dxa"/>
            <w:vAlign w:val="center"/>
          </w:tcPr>
          <w:p w:rsidR="00121980" w:rsidRPr="00FF0234" w:rsidRDefault="00121980" w:rsidP="00FF0234">
            <w:pPr>
              <w:tabs>
                <w:tab w:val="left" w:pos="0"/>
              </w:tabs>
              <w:autoSpaceDE w:val="0"/>
              <w:autoSpaceDN w:val="0"/>
              <w:adjustRightInd w:val="0"/>
              <w:jc w:val="center"/>
              <w:rPr>
                <w:b/>
                <w:sz w:val="20"/>
                <w:szCs w:val="20"/>
              </w:rPr>
            </w:pPr>
            <w:r w:rsidRPr="00FF0234">
              <w:rPr>
                <w:sz w:val="20"/>
                <w:szCs w:val="20"/>
              </w:rPr>
              <w:t xml:space="preserve">№ </w:t>
            </w:r>
            <w:proofErr w:type="gramStart"/>
            <w:r w:rsidRPr="00FF0234">
              <w:rPr>
                <w:sz w:val="20"/>
                <w:szCs w:val="20"/>
              </w:rPr>
              <w:t>п</w:t>
            </w:r>
            <w:proofErr w:type="gramEnd"/>
            <w:r w:rsidRPr="00FF0234">
              <w:rPr>
                <w:sz w:val="20"/>
                <w:szCs w:val="20"/>
              </w:rPr>
              <w:t>/п</w:t>
            </w:r>
          </w:p>
        </w:tc>
        <w:tc>
          <w:tcPr>
            <w:tcW w:w="1559" w:type="dxa"/>
            <w:vAlign w:val="center"/>
          </w:tcPr>
          <w:p w:rsidR="00121980" w:rsidRPr="00FF0234" w:rsidRDefault="00121980" w:rsidP="00FF0234">
            <w:pPr>
              <w:tabs>
                <w:tab w:val="left" w:pos="0"/>
              </w:tabs>
              <w:autoSpaceDE w:val="0"/>
              <w:autoSpaceDN w:val="0"/>
              <w:adjustRightInd w:val="0"/>
              <w:jc w:val="center"/>
              <w:rPr>
                <w:b/>
                <w:sz w:val="20"/>
                <w:szCs w:val="20"/>
              </w:rPr>
            </w:pPr>
            <w:r w:rsidRPr="00FF0234">
              <w:rPr>
                <w:sz w:val="20"/>
                <w:szCs w:val="20"/>
              </w:rPr>
              <w:t>Наименование</w:t>
            </w:r>
          </w:p>
        </w:tc>
        <w:tc>
          <w:tcPr>
            <w:tcW w:w="992" w:type="dxa"/>
            <w:vAlign w:val="center"/>
          </w:tcPr>
          <w:p w:rsidR="00121980" w:rsidRPr="00FF0234" w:rsidRDefault="00121980" w:rsidP="00FF0234">
            <w:pPr>
              <w:tabs>
                <w:tab w:val="left" w:pos="0"/>
              </w:tabs>
              <w:autoSpaceDE w:val="0"/>
              <w:autoSpaceDN w:val="0"/>
              <w:adjustRightInd w:val="0"/>
              <w:jc w:val="center"/>
              <w:rPr>
                <w:b/>
                <w:sz w:val="20"/>
                <w:szCs w:val="20"/>
              </w:rPr>
            </w:pPr>
            <w:r w:rsidRPr="00FF0234">
              <w:rPr>
                <w:sz w:val="20"/>
                <w:szCs w:val="20"/>
              </w:rPr>
              <w:t>Код позиции КТРУ/код каталога</w:t>
            </w:r>
          </w:p>
        </w:tc>
        <w:tc>
          <w:tcPr>
            <w:tcW w:w="3071" w:type="dxa"/>
            <w:vAlign w:val="center"/>
          </w:tcPr>
          <w:p w:rsidR="00121980" w:rsidRPr="00FF0234" w:rsidRDefault="00121980" w:rsidP="00FF0234">
            <w:pPr>
              <w:tabs>
                <w:tab w:val="left" w:pos="0"/>
              </w:tabs>
              <w:autoSpaceDE w:val="0"/>
              <w:autoSpaceDN w:val="0"/>
              <w:adjustRightInd w:val="0"/>
              <w:jc w:val="center"/>
              <w:rPr>
                <w:b/>
                <w:sz w:val="20"/>
                <w:szCs w:val="20"/>
              </w:rPr>
            </w:pPr>
            <w:r w:rsidRPr="00FF0234">
              <w:rPr>
                <w:sz w:val="20"/>
                <w:szCs w:val="20"/>
              </w:rPr>
              <w:t>Требуемое значение показателей</w:t>
            </w:r>
          </w:p>
        </w:tc>
        <w:tc>
          <w:tcPr>
            <w:tcW w:w="473" w:type="dxa"/>
            <w:vAlign w:val="center"/>
          </w:tcPr>
          <w:p w:rsidR="00121980" w:rsidRPr="00FF0234" w:rsidRDefault="00121980" w:rsidP="00FF0234">
            <w:pPr>
              <w:ind w:left="-108" w:right="-108"/>
              <w:jc w:val="center"/>
              <w:rPr>
                <w:sz w:val="20"/>
                <w:szCs w:val="20"/>
              </w:rPr>
            </w:pPr>
            <w:r w:rsidRPr="00FF0234">
              <w:rPr>
                <w:sz w:val="20"/>
                <w:szCs w:val="20"/>
              </w:rPr>
              <w:t>Ед.</w:t>
            </w:r>
          </w:p>
          <w:p w:rsidR="00121980" w:rsidRPr="00FF0234" w:rsidRDefault="00121980" w:rsidP="00FF0234">
            <w:pPr>
              <w:tabs>
                <w:tab w:val="left" w:pos="0"/>
              </w:tabs>
              <w:autoSpaceDE w:val="0"/>
              <w:autoSpaceDN w:val="0"/>
              <w:adjustRightInd w:val="0"/>
              <w:jc w:val="center"/>
              <w:rPr>
                <w:b/>
                <w:sz w:val="20"/>
                <w:szCs w:val="20"/>
              </w:rPr>
            </w:pPr>
            <w:proofErr w:type="spellStart"/>
            <w:r w:rsidRPr="00FF0234">
              <w:rPr>
                <w:sz w:val="20"/>
                <w:szCs w:val="20"/>
              </w:rPr>
              <w:t>изм</w:t>
            </w:r>
            <w:proofErr w:type="spellEnd"/>
          </w:p>
        </w:tc>
        <w:tc>
          <w:tcPr>
            <w:tcW w:w="1281" w:type="dxa"/>
            <w:vAlign w:val="center"/>
          </w:tcPr>
          <w:p w:rsidR="00121980" w:rsidRPr="00FF0234" w:rsidRDefault="00121980" w:rsidP="00FF0234">
            <w:pPr>
              <w:tabs>
                <w:tab w:val="left" w:pos="0"/>
              </w:tabs>
              <w:autoSpaceDE w:val="0"/>
              <w:autoSpaceDN w:val="0"/>
              <w:adjustRightInd w:val="0"/>
              <w:jc w:val="center"/>
              <w:rPr>
                <w:b/>
                <w:sz w:val="20"/>
                <w:szCs w:val="20"/>
              </w:rPr>
            </w:pPr>
            <w:r w:rsidRPr="00FF0234">
              <w:rPr>
                <w:sz w:val="20"/>
                <w:szCs w:val="20"/>
              </w:rPr>
              <w:t>Остаточный срок годности</w:t>
            </w:r>
          </w:p>
        </w:tc>
        <w:tc>
          <w:tcPr>
            <w:tcW w:w="1129" w:type="dxa"/>
            <w:vAlign w:val="center"/>
          </w:tcPr>
          <w:p w:rsidR="00121980" w:rsidRDefault="00121980" w:rsidP="00FF0234">
            <w:pPr>
              <w:tabs>
                <w:tab w:val="left" w:pos="0"/>
              </w:tabs>
              <w:autoSpaceDE w:val="0"/>
              <w:autoSpaceDN w:val="0"/>
              <w:adjustRightInd w:val="0"/>
              <w:jc w:val="center"/>
              <w:rPr>
                <w:sz w:val="20"/>
                <w:szCs w:val="20"/>
              </w:rPr>
            </w:pPr>
            <w:r w:rsidRPr="00FF0234">
              <w:rPr>
                <w:sz w:val="20"/>
                <w:szCs w:val="20"/>
              </w:rPr>
              <w:t>Кол-во</w:t>
            </w:r>
          </w:p>
          <w:p w:rsidR="00121980" w:rsidRPr="00FF0234" w:rsidRDefault="00121980" w:rsidP="00FF0234">
            <w:pPr>
              <w:tabs>
                <w:tab w:val="left" w:pos="0"/>
              </w:tabs>
              <w:autoSpaceDE w:val="0"/>
              <w:autoSpaceDN w:val="0"/>
              <w:adjustRightInd w:val="0"/>
              <w:jc w:val="center"/>
              <w:rPr>
                <w:b/>
                <w:sz w:val="20"/>
                <w:szCs w:val="20"/>
              </w:rPr>
            </w:pPr>
            <w:r>
              <w:rPr>
                <w:sz w:val="20"/>
                <w:szCs w:val="20"/>
              </w:rPr>
              <w:t>всего</w:t>
            </w:r>
          </w:p>
        </w:tc>
        <w:tc>
          <w:tcPr>
            <w:tcW w:w="992" w:type="dxa"/>
          </w:tcPr>
          <w:p w:rsidR="00121980" w:rsidRDefault="00121980" w:rsidP="00FF0234">
            <w:pPr>
              <w:tabs>
                <w:tab w:val="left" w:pos="0"/>
              </w:tabs>
              <w:autoSpaceDE w:val="0"/>
              <w:autoSpaceDN w:val="0"/>
              <w:adjustRightInd w:val="0"/>
              <w:jc w:val="center"/>
              <w:rPr>
                <w:sz w:val="20"/>
                <w:szCs w:val="20"/>
              </w:rPr>
            </w:pPr>
          </w:p>
          <w:p w:rsidR="00121980" w:rsidRDefault="00121980" w:rsidP="00FF0234">
            <w:pPr>
              <w:tabs>
                <w:tab w:val="left" w:pos="0"/>
              </w:tabs>
              <w:autoSpaceDE w:val="0"/>
              <w:autoSpaceDN w:val="0"/>
              <w:adjustRightInd w:val="0"/>
              <w:jc w:val="center"/>
              <w:rPr>
                <w:sz w:val="20"/>
                <w:szCs w:val="20"/>
              </w:rPr>
            </w:pPr>
          </w:p>
          <w:p w:rsidR="00121980" w:rsidRDefault="00121980" w:rsidP="00FF0234">
            <w:pPr>
              <w:tabs>
                <w:tab w:val="left" w:pos="0"/>
              </w:tabs>
              <w:autoSpaceDE w:val="0"/>
              <w:autoSpaceDN w:val="0"/>
              <w:adjustRightInd w:val="0"/>
              <w:jc w:val="center"/>
              <w:rPr>
                <w:sz w:val="20"/>
                <w:szCs w:val="20"/>
              </w:rPr>
            </w:pPr>
          </w:p>
          <w:p w:rsidR="00121980" w:rsidRDefault="00121980" w:rsidP="00FF0234">
            <w:pPr>
              <w:tabs>
                <w:tab w:val="left" w:pos="0"/>
              </w:tabs>
              <w:autoSpaceDE w:val="0"/>
              <w:autoSpaceDN w:val="0"/>
              <w:adjustRightInd w:val="0"/>
              <w:jc w:val="center"/>
              <w:rPr>
                <w:sz w:val="20"/>
                <w:szCs w:val="20"/>
              </w:rPr>
            </w:pPr>
          </w:p>
          <w:p w:rsidR="00121980" w:rsidRDefault="00121980" w:rsidP="00FF0234">
            <w:pPr>
              <w:tabs>
                <w:tab w:val="left" w:pos="0"/>
              </w:tabs>
              <w:autoSpaceDE w:val="0"/>
              <w:autoSpaceDN w:val="0"/>
              <w:adjustRightInd w:val="0"/>
              <w:jc w:val="center"/>
              <w:rPr>
                <w:sz w:val="20"/>
                <w:szCs w:val="20"/>
              </w:rPr>
            </w:pPr>
          </w:p>
          <w:p w:rsidR="00121980" w:rsidRPr="00FF0234" w:rsidRDefault="00121980" w:rsidP="00FF0234">
            <w:pPr>
              <w:tabs>
                <w:tab w:val="left" w:pos="0"/>
              </w:tabs>
              <w:autoSpaceDE w:val="0"/>
              <w:autoSpaceDN w:val="0"/>
              <w:adjustRightInd w:val="0"/>
              <w:jc w:val="center"/>
              <w:rPr>
                <w:sz w:val="20"/>
                <w:szCs w:val="20"/>
              </w:rPr>
            </w:pPr>
            <w:r>
              <w:rPr>
                <w:sz w:val="20"/>
                <w:szCs w:val="20"/>
              </w:rPr>
              <w:t>Южн</w:t>
            </w:r>
            <w:r w:rsidR="00205363">
              <w:rPr>
                <w:sz w:val="20"/>
                <w:szCs w:val="20"/>
              </w:rPr>
              <w:t>ая</w:t>
            </w:r>
            <w:r>
              <w:rPr>
                <w:sz w:val="20"/>
                <w:szCs w:val="20"/>
              </w:rPr>
              <w:t>,5</w:t>
            </w:r>
          </w:p>
        </w:tc>
        <w:tc>
          <w:tcPr>
            <w:tcW w:w="992" w:type="dxa"/>
          </w:tcPr>
          <w:p w:rsidR="00121980" w:rsidRDefault="00121980" w:rsidP="00FF0234">
            <w:pPr>
              <w:tabs>
                <w:tab w:val="left" w:pos="0"/>
              </w:tabs>
              <w:autoSpaceDE w:val="0"/>
              <w:autoSpaceDN w:val="0"/>
              <w:adjustRightInd w:val="0"/>
              <w:jc w:val="center"/>
              <w:rPr>
                <w:sz w:val="20"/>
                <w:szCs w:val="20"/>
              </w:rPr>
            </w:pPr>
          </w:p>
          <w:p w:rsidR="00121980" w:rsidRPr="00121980" w:rsidRDefault="00121980" w:rsidP="00121980">
            <w:pPr>
              <w:rPr>
                <w:sz w:val="20"/>
                <w:szCs w:val="20"/>
              </w:rPr>
            </w:pPr>
          </w:p>
          <w:p w:rsidR="00121980" w:rsidRPr="00121980" w:rsidRDefault="00121980" w:rsidP="00121980">
            <w:pPr>
              <w:rPr>
                <w:sz w:val="20"/>
                <w:szCs w:val="20"/>
              </w:rPr>
            </w:pPr>
          </w:p>
          <w:p w:rsidR="00121980" w:rsidRPr="00121980" w:rsidRDefault="00121980" w:rsidP="00121980">
            <w:pPr>
              <w:rPr>
                <w:sz w:val="20"/>
                <w:szCs w:val="20"/>
              </w:rPr>
            </w:pPr>
          </w:p>
          <w:p w:rsidR="00121980" w:rsidRDefault="00121980" w:rsidP="00121980">
            <w:pPr>
              <w:rPr>
                <w:sz w:val="20"/>
                <w:szCs w:val="20"/>
              </w:rPr>
            </w:pPr>
          </w:p>
          <w:p w:rsidR="00121980" w:rsidRPr="00121980" w:rsidRDefault="00121980" w:rsidP="00121980">
            <w:pPr>
              <w:rPr>
                <w:sz w:val="20"/>
                <w:szCs w:val="20"/>
              </w:rPr>
            </w:pPr>
            <w:r>
              <w:rPr>
                <w:sz w:val="20"/>
                <w:szCs w:val="20"/>
              </w:rPr>
              <w:t>Южная,7А</w:t>
            </w:r>
          </w:p>
        </w:tc>
        <w:tc>
          <w:tcPr>
            <w:tcW w:w="567" w:type="dxa"/>
            <w:vAlign w:val="center"/>
          </w:tcPr>
          <w:p w:rsidR="00121980" w:rsidRPr="00FF0234" w:rsidRDefault="00121980" w:rsidP="00FF0234">
            <w:pPr>
              <w:tabs>
                <w:tab w:val="left" w:pos="0"/>
              </w:tabs>
              <w:autoSpaceDE w:val="0"/>
              <w:autoSpaceDN w:val="0"/>
              <w:adjustRightInd w:val="0"/>
              <w:jc w:val="center"/>
              <w:rPr>
                <w:b/>
                <w:sz w:val="20"/>
                <w:szCs w:val="20"/>
              </w:rPr>
            </w:pPr>
            <w:r w:rsidRPr="00FF0234">
              <w:rPr>
                <w:sz w:val="20"/>
                <w:szCs w:val="20"/>
              </w:rPr>
              <w:t>Процентная ставка НДС за единицу товара</w:t>
            </w:r>
          </w:p>
        </w:tc>
        <w:tc>
          <w:tcPr>
            <w:tcW w:w="992" w:type="dxa"/>
            <w:vAlign w:val="center"/>
          </w:tcPr>
          <w:p w:rsidR="00121980" w:rsidRPr="00FF0234" w:rsidRDefault="00121980" w:rsidP="00FF0234">
            <w:pPr>
              <w:tabs>
                <w:tab w:val="left" w:pos="0"/>
              </w:tabs>
              <w:autoSpaceDE w:val="0"/>
              <w:autoSpaceDN w:val="0"/>
              <w:adjustRightInd w:val="0"/>
              <w:jc w:val="center"/>
              <w:rPr>
                <w:b/>
                <w:sz w:val="20"/>
                <w:szCs w:val="20"/>
              </w:rPr>
            </w:pPr>
            <w:r w:rsidRPr="00FF0234">
              <w:rPr>
                <w:sz w:val="20"/>
                <w:szCs w:val="20"/>
              </w:rPr>
              <w:t xml:space="preserve">Цена за единицу товара </w:t>
            </w:r>
            <w:r>
              <w:rPr>
                <w:sz w:val="20"/>
                <w:szCs w:val="20"/>
              </w:rPr>
              <w:t xml:space="preserve">   </w:t>
            </w:r>
            <w:r w:rsidRPr="00FF0234">
              <w:rPr>
                <w:sz w:val="20"/>
                <w:szCs w:val="20"/>
              </w:rPr>
              <w:t>(с НДС) (</w:t>
            </w:r>
            <w:proofErr w:type="spellStart"/>
            <w:r w:rsidRPr="00FF0234">
              <w:rPr>
                <w:sz w:val="20"/>
                <w:szCs w:val="20"/>
              </w:rPr>
              <w:t>руб</w:t>
            </w:r>
            <w:proofErr w:type="spellEnd"/>
            <w:r w:rsidRPr="00FF0234">
              <w:rPr>
                <w:sz w:val="20"/>
                <w:szCs w:val="20"/>
              </w:rPr>
              <w:t>)</w:t>
            </w:r>
          </w:p>
        </w:tc>
        <w:tc>
          <w:tcPr>
            <w:tcW w:w="1053" w:type="dxa"/>
            <w:vAlign w:val="center"/>
          </w:tcPr>
          <w:p w:rsidR="00121980" w:rsidRPr="00FF0234" w:rsidRDefault="00121980" w:rsidP="00FF0234">
            <w:pPr>
              <w:tabs>
                <w:tab w:val="left" w:pos="0"/>
              </w:tabs>
              <w:autoSpaceDE w:val="0"/>
              <w:autoSpaceDN w:val="0"/>
              <w:adjustRightInd w:val="0"/>
              <w:jc w:val="center"/>
              <w:rPr>
                <w:sz w:val="20"/>
                <w:szCs w:val="20"/>
              </w:rPr>
            </w:pPr>
            <w:r w:rsidRPr="00FF0234">
              <w:rPr>
                <w:sz w:val="20"/>
                <w:szCs w:val="20"/>
              </w:rPr>
              <w:t>Цена товара (с НДС) (</w:t>
            </w:r>
            <w:proofErr w:type="spellStart"/>
            <w:r w:rsidRPr="00FF0234">
              <w:rPr>
                <w:sz w:val="20"/>
                <w:szCs w:val="20"/>
              </w:rPr>
              <w:t>руб</w:t>
            </w:r>
            <w:proofErr w:type="spellEnd"/>
            <w:r w:rsidRPr="00FF0234">
              <w:rPr>
                <w:sz w:val="20"/>
                <w:szCs w:val="20"/>
              </w:rPr>
              <w:t>)</w:t>
            </w:r>
          </w:p>
        </w:tc>
        <w:tc>
          <w:tcPr>
            <w:tcW w:w="977" w:type="dxa"/>
            <w:vAlign w:val="center"/>
          </w:tcPr>
          <w:p w:rsidR="00121980" w:rsidRPr="00FF0234" w:rsidRDefault="00121980" w:rsidP="00FF0234">
            <w:pPr>
              <w:tabs>
                <w:tab w:val="left" w:pos="0"/>
              </w:tabs>
              <w:autoSpaceDE w:val="0"/>
              <w:autoSpaceDN w:val="0"/>
              <w:adjustRightInd w:val="0"/>
              <w:jc w:val="center"/>
              <w:rPr>
                <w:sz w:val="20"/>
                <w:szCs w:val="20"/>
              </w:rPr>
            </w:pPr>
            <w:r w:rsidRPr="00FF0234">
              <w:rPr>
                <w:sz w:val="20"/>
                <w:szCs w:val="20"/>
              </w:rPr>
              <w:t>Периодичность поставки</w:t>
            </w:r>
          </w:p>
        </w:tc>
        <w:tc>
          <w:tcPr>
            <w:tcW w:w="623" w:type="dxa"/>
            <w:vAlign w:val="center"/>
          </w:tcPr>
          <w:p w:rsidR="00121980" w:rsidRPr="00FF0234" w:rsidRDefault="00121980" w:rsidP="00FF0234">
            <w:pPr>
              <w:tabs>
                <w:tab w:val="left" w:pos="0"/>
              </w:tabs>
              <w:autoSpaceDE w:val="0"/>
              <w:autoSpaceDN w:val="0"/>
              <w:adjustRightInd w:val="0"/>
              <w:jc w:val="center"/>
              <w:rPr>
                <w:sz w:val="20"/>
                <w:szCs w:val="20"/>
              </w:rPr>
            </w:pPr>
            <w:r w:rsidRPr="00FF0234">
              <w:rPr>
                <w:sz w:val="20"/>
                <w:szCs w:val="20"/>
              </w:rPr>
              <w:t>Страна происхождения</w:t>
            </w:r>
          </w:p>
        </w:tc>
      </w:tr>
      <w:tr w:rsidR="00205363" w:rsidTr="00BA1658">
        <w:tc>
          <w:tcPr>
            <w:tcW w:w="534" w:type="dxa"/>
            <w:vMerge w:val="restart"/>
          </w:tcPr>
          <w:p w:rsidR="00205363" w:rsidRPr="00FF0234" w:rsidRDefault="00205363" w:rsidP="008D2456">
            <w:pPr>
              <w:tabs>
                <w:tab w:val="left" w:pos="0"/>
              </w:tabs>
              <w:autoSpaceDE w:val="0"/>
              <w:autoSpaceDN w:val="0"/>
              <w:adjustRightInd w:val="0"/>
              <w:rPr>
                <w:b/>
                <w:sz w:val="20"/>
                <w:szCs w:val="20"/>
              </w:rPr>
            </w:pPr>
            <w:r w:rsidRPr="00FF0234">
              <w:rPr>
                <w:noProof/>
                <w:sz w:val="20"/>
                <w:szCs w:val="20"/>
                <w:lang w:eastAsia="en-US"/>
              </w:rPr>
              <w:t>1</w:t>
            </w:r>
          </w:p>
        </w:tc>
        <w:tc>
          <w:tcPr>
            <w:tcW w:w="1559" w:type="dxa"/>
            <w:vMerge w:val="restart"/>
          </w:tcPr>
          <w:p w:rsidR="00205363" w:rsidRPr="00FF0234" w:rsidRDefault="00205363" w:rsidP="009638EF">
            <w:pPr>
              <w:tabs>
                <w:tab w:val="left" w:pos="0"/>
              </w:tabs>
              <w:autoSpaceDE w:val="0"/>
              <w:autoSpaceDN w:val="0"/>
              <w:adjustRightInd w:val="0"/>
              <w:jc w:val="center"/>
              <w:rPr>
                <w:b/>
                <w:sz w:val="20"/>
                <w:szCs w:val="20"/>
              </w:rPr>
            </w:pPr>
            <w:r w:rsidRPr="00FF0234">
              <w:rPr>
                <w:noProof/>
                <w:sz w:val="20"/>
                <w:szCs w:val="20"/>
                <w:lang w:eastAsia="en-US"/>
              </w:rPr>
              <w:t>Икра кабачковая</w:t>
            </w:r>
          </w:p>
        </w:tc>
        <w:tc>
          <w:tcPr>
            <w:tcW w:w="992" w:type="dxa"/>
            <w:vMerge w:val="restart"/>
          </w:tcPr>
          <w:p w:rsidR="00205363" w:rsidRPr="00FF0234" w:rsidRDefault="00205363" w:rsidP="008D2456">
            <w:pPr>
              <w:tabs>
                <w:tab w:val="left" w:pos="0"/>
              </w:tabs>
              <w:autoSpaceDE w:val="0"/>
              <w:autoSpaceDN w:val="0"/>
              <w:adjustRightInd w:val="0"/>
              <w:rPr>
                <w:b/>
                <w:sz w:val="20"/>
                <w:szCs w:val="20"/>
              </w:rPr>
            </w:pPr>
            <w:r w:rsidRPr="00FF0234">
              <w:rPr>
                <w:noProof/>
                <w:sz w:val="20"/>
                <w:szCs w:val="20"/>
                <w:lang w:val="en-US"/>
              </w:rPr>
              <w:t>/ т051010</w:t>
            </w:r>
          </w:p>
        </w:tc>
        <w:tc>
          <w:tcPr>
            <w:tcW w:w="3071" w:type="dxa"/>
          </w:tcPr>
          <w:p w:rsidR="00205363" w:rsidRPr="00FF0234" w:rsidRDefault="00205363" w:rsidP="008D2456">
            <w:pPr>
              <w:tabs>
                <w:tab w:val="left" w:pos="0"/>
              </w:tabs>
              <w:autoSpaceDE w:val="0"/>
              <w:autoSpaceDN w:val="0"/>
              <w:adjustRightInd w:val="0"/>
              <w:rPr>
                <w:sz w:val="20"/>
                <w:szCs w:val="20"/>
              </w:rPr>
            </w:pPr>
            <w:r>
              <w:rPr>
                <w:sz w:val="20"/>
                <w:szCs w:val="20"/>
              </w:rPr>
              <w:t>д</w:t>
            </w:r>
            <w:r w:rsidRPr="00FF0234">
              <w:rPr>
                <w:sz w:val="20"/>
                <w:szCs w:val="20"/>
              </w:rPr>
              <w:t>о 1,0 кг в упаковке производителя</w:t>
            </w:r>
          </w:p>
        </w:tc>
        <w:tc>
          <w:tcPr>
            <w:tcW w:w="473" w:type="dxa"/>
            <w:vMerge w:val="restart"/>
          </w:tcPr>
          <w:p w:rsidR="00205363" w:rsidRPr="00FF0234" w:rsidRDefault="00205363" w:rsidP="008D2456">
            <w:pPr>
              <w:tabs>
                <w:tab w:val="left" w:pos="0"/>
              </w:tabs>
              <w:autoSpaceDE w:val="0"/>
              <w:autoSpaceDN w:val="0"/>
              <w:adjustRightInd w:val="0"/>
              <w:rPr>
                <w:b/>
                <w:sz w:val="20"/>
                <w:szCs w:val="20"/>
              </w:rPr>
            </w:pPr>
            <w:r w:rsidRPr="00FF0234">
              <w:rPr>
                <w:noProof/>
                <w:sz w:val="20"/>
                <w:szCs w:val="20"/>
                <w:lang w:eastAsia="en-US"/>
              </w:rPr>
              <w:t>КГ</w:t>
            </w:r>
          </w:p>
        </w:tc>
        <w:tc>
          <w:tcPr>
            <w:tcW w:w="1281" w:type="dxa"/>
            <w:vMerge w:val="restart"/>
          </w:tcPr>
          <w:p w:rsidR="00205363" w:rsidRPr="00FF0234" w:rsidRDefault="00205363" w:rsidP="00E81C7B">
            <w:pPr>
              <w:tabs>
                <w:tab w:val="left" w:pos="0"/>
              </w:tabs>
              <w:autoSpaceDE w:val="0"/>
              <w:autoSpaceDN w:val="0"/>
              <w:adjustRightInd w:val="0"/>
              <w:jc w:val="center"/>
              <w:rPr>
                <w:sz w:val="20"/>
                <w:szCs w:val="20"/>
              </w:rPr>
            </w:pPr>
            <w:proofErr w:type="gramStart"/>
            <w:r w:rsidRPr="00FF0234">
              <w:rPr>
                <w:sz w:val="20"/>
                <w:szCs w:val="20"/>
              </w:rPr>
              <w:t>Указан</w:t>
            </w:r>
            <w:proofErr w:type="gramEnd"/>
            <w:r w:rsidRPr="00FF0234">
              <w:rPr>
                <w:sz w:val="20"/>
                <w:szCs w:val="20"/>
              </w:rPr>
              <w:t xml:space="preserve"> в приложении №2 к контракту</w:t>
            </w:r>
          </w:p>
        </w:tc>
        <w:tc>
          <w:tcPr>
            <w:tcW w:w="1129" w:type="dxa"/>
            <w:vMerge w:val="restart"/>
          </w:tcPr>
          <w:p w:rsidR="00205363" w:rsidRPr="007C04C6" w:rsidRDefault="00205363" w:rsidP="00121980">
            <w:pPr>
              <w:tabs>
                <w:tab w:val="left" w:pos="0"/>
              </w:tabs>
              <w:autoSpaceDE w:val="0"/>
              <w:autoSpaceDN w:val="0"/>
              <w:adjustRightInd w:val="0"/>
            </w:pPr>
            <w:r w:rsidRPr="007C04C6">
              <w:t>120.000</w:t>
            </w:r>
          </w:p>
        </w:tc>
        <w:tc>
          <w:tcPr>
            <w:tcW w:w="992" w:type="dxa"/>
            <w:vMerge w:val="restart"/>
          </w:tcPr>
          <w:p w:rsidR="00205363" w:rsidRPr="00205363" w:rsidRDefault="00205363" w:rsidP="00FF0234">
            <w:pPr>
              <w:tabs>
                <w:tab w:val="left" w:pos="0"/>
              </w:tabs>
              <w:autoSpaceDE w:val="0"/>
              <w:autoSpaceDN w:val="0"/>
              <w:adjustRightInd w:val="0"/>
              <w:jc w:val="center"/>
            </w:pPr>
            <w:r w:rsidRPr="00205363">
              <w:t>42.0</w:t>
            </w:r>
            <w:r>
              <w:t>0</w:t>
            </w:r>
          </w:p>
        </w:tc>
        <w:tc>
          <w:tcPr>
            <w:tcW w:w="992" w:type="dxa"/>
            <w:vMerge w:val="restart"/>
          </w:tcPr>
          <w:p w:rsidR="00205363" w:rsidRPr="00205363" w:rsidRDefault="00205363" w:rsidP="00FF0234">
            <w:pPr>
              <w:tabs>
                <w:tab w:val="left" w:pos="0"/>
              </w:tabs>
              <w:autoSpaceDE w:val="0"/>
              <w:autoSpaceDN w:val="0"/>
              <w:adjustRightInd w:val="0"/>
              <w:jc w:val="center"/>
            </w:pPr>
            <w:r w:rsidRPr="00205363">
              <w:t>78.0</w:t>
            </w:r>
            <w:r>
              <w:t>0</w:t>
            </w:r>
          </w:p>
        </w:tc>
        <w:tc>
          <w:tcPr>
            <w:tcW w:w="567" w:type="dxa"/>
            <w:vMerge w:val="restart"/>
          </w:tcPr>
          <w:p w:rsidR="00205363" w:rsidRPr="00FF0234" w:rsidRDefault="00205363" w:rsidP="00FF0234">
            <w:pPr>
              <w:tabs>
                <w:tab w:val="left" w:pos="0"/>
              </w:tabs>
              <w:autoSpaceDE w:val="0"/>
              <w:autoSpaceDN w:val="0"/>
              <w:adjustRightInd w:val="0"/>
              <w:jc w:val="center"/>
              <w:rPr>
                <w:sz w:val="20"/>
                <w:szCs w:val="20"/>
              </w:rPr>
            </w:pPr>
            <w:r w:rsidRPr="00FF0234">
              <w:rPr>
                <w:sz w:val="20"/>
                <w:szCs w:val="20"/>
              </w:rPr>
              <w:t>20</w:t>
            </w:r>
          </w:p>
        </w:tc>
        <w:tc>
          <w:tcPr>
            <w:tcW w:w="992" w:type="dxa"/>
            <w:vMerge w:val="restart"/>
          </w:tcPr>
          <w:p w:rsidR="00205363" w:rsidRPr="007C04C6" w:rsidRDefault="00205363" w:rsidP="00FF0234">
            <w:pPr>
              <w:tabs>
                <w:tab w:val="left" w:pos="0"/>
              </w:tabs>
              <w:autoSpaceDE w:val="0"/>
              <w:autoSpaceDN w:val="0"/>
              <w:adjustRightInd w:val="0"/>
              <w:jc w:val="center"/>
            </w:pPr>
            <w:r w:rsidRPr="007C04C6">
              <w:t>148,62</w:t>
            </w:r>
          </w:p>
        </w:tc>
        <w:tc>
          <w:tcPr>
            <w:tcW w:w="1053" w:type="dxa"/>
            <w:vMerge w:val="restart"/>
          </w:tcPr>
          <w:p w:rsidR="00205363" w:rsidRPr="007C04C6" w:rsidRDefault="00205363" w:rsidP="007C04C6">
            <w:pPr>
              <w:tabs>
                <w:tab w:val="left" w:pos="0"/>
              </w:tabs>
              <w:autoSpaceDE w:val="0"/>
              <w:autoSpaceDN w:val="0"/>
              <w:adjustRightInd w:val="0"/>
              <w:jc w:val="right"/>
            </w:pPr>
            <w:r>
              <w:t>17834,40</w:t>
            </w:r>
          </w:p>
        </w:tc>
        <w:tc>
          <w:tcPr>
            <w:tcW w:w="977" w:type="dxa"/>
            <w:vMerge w:val="restart"/>
          </w:tcPr>
          <w:p w:rsidR="00205363" w:rsidRPr="00FF0234" w:rsidRDefault="00205363" w:rsidP="00FF0234">
            <w:pPr>
              <w:tabs>
                <w:tab w:val="left" w:pos="0"/>
              </w:tabs>
              <w:autoSpaceDE w:val="0"/>
              <w:autoSpaceDN w:val="0"/>
              <w:adjustRightInd w:val="0"/>
              <w:jc w:val="center"/>
              <w:rPr>
                <w:b/>
                <w:sz w:val="20"/>
                <w:szCs w:val="20"/>
              </w:rPr>
            </w:pPr>
            <w:r>
              <w:rPr>
                <w:sz w:val="20"/>
                <w:szCs w:val="20"/>
              </w:rPr>
              <w:t>П</w:t>
            </w:r>
            <w:r w:rsidRPr="00FF0234">
              <w:rPr>
                <w:sz w:val="20"/>
                <w:szCs w:val="20"/>
              </w:rPr>
              <w:t>о заявке заказчика</w:t>
            </w:r>
          </w:p>
        </w:tc>
        <w:tc>
          <w:tcPr>
            <w:tcW w:w="623" w:type="dxa"/>
            <w:vMerge w:val="restart"/>
          </w:tcPr>
          <w:p w:rsidR="00205363" w:rsidRPr="001872E0" w:rsidRDefault="00205363" w:rsidP="008D2456">
            <w:pPr>
              <w:tabs>
                <w:tab w:val="left" w:pos="0"/>
              </w:tabs>
              <w:autoSpaceDE w:val="0"/>
              <w:autoSpaceDN w:val="0"/>
              <w:adjustRightInd w:val="0"/>
              <w:rPr>
                <w:sz w:val="20"/>
                <w:szCs w:val="20"/>
              </w:rPr>
            </w:pPr>
            <w:r w:rsidRPr="001872E0">
              <w:rPr>
                <w:sz w:val="20"/>
                <w:szCs w:val="20"/>
              </w:rPr>
              <w:t>РФ</w:t>
            </w:r>
          </w:p>
        </w:tc>
      </w:tr>
      <w:tr w:rsidR="00205363" w:rsidTr="00BA1658">
        <w:tc>
          <w:tcPr>
            <w:tcW w:w="534" w:type="dxa"/>
            <w:vMerge/>
          </w:tcPr>
          <w:p w:rsidR="00205363" w:rsidRPr="00C20544" w:rsidRDefault="00205363" w:rsidP="008D2456">
            <w:pPr>
              <w:tabs>
                <w:tab w:val="left" w:pos="0"/>
              </w:tabs>
              <w:autoSpaceDE w:val="0"/>
              <w:autoSpaceDN w:val="0"/>
              <w:adjustRightInd w:val="0"/>
              <w:rPr>
                <w:noProof/>
                <w:lang w:eastAsia="en-US"/>
              </w:rPr>
            </w:pPr>
          </w:p>
        </w:tc>
        <w:tc>
          <w:tcPr>
            <w:tcW w:w="1559" w:type="dxa"/>
            <w:vMerge/>
          </w:tcPr>
          <w:p w:rsidR="00205363" w:rsidRPr="00FE3309" w:rsidRDefault="00205363" w:rsidP="009638EF">
            <w:pPr>
              <w:tabs>
                <w:tab w:val="left" w:pos="0"/>
              </w:tabs>
              <w:autoSpaceDE w:val="0"/>
              <w:autoSpaceDN w:val="0"/>
              <w:adjustRightInd w:val="0"/>
              <w:jc w:val="center"/>
              <w:rPr>
                <w:noProof/>
                <w:sz w:val="20"/>
                <w:szCs w:val="20"/>
                <w:lang w:eastAsia="en-US"/>
              </w:rPr>
            </w:pPr>
          </w:p>
        </w:tc>
        <w:tc>
          <w:tcPr>
            <w:tcW w:w="992" w:type="dxa"/>
            <w:vMerge/>
          </w:tcPr>
          <w:p w:rsidR="00205363" w:rsidRPr="00044255" w:rsidRDefault="00205363" w:rsidP="008D2456">
            <w:pPr>
              <w:tabs>
                <w:tab w:val="left" w:pos="0"/>
              </w:tabs>
              <w:autoSpaceDE w:val="0"/>
              <w:autoSpaceDN w:val="0"/>
              <w:adjustRightInd w:val="0"/>
              <w:rPr>
                <w:noProof/>
                <w:sz w:val="20"/>
                <w:szCs w:val="20"/>
              </w:rPr>
            </w:pPr>
          </w:p>
        </w:tc>
        <w:tc>
          <w:tcPr>
            <w:tcW w:w="3071" w:type="dxa"/>
          </w:tcPr>
          <w:p w:rsidR="00205363" w:rsidRPr="00044255" w:rsidRDefault="00205363" w:rsidP="008D2456">
            <w:pPr>
              <w:tabs>
                <w:tab w:val="left" w:pos="0"/>
              </w:tabs>
              <w:autoSpaceDE w:val="0"/>
              <w:autoSpaceDN w:val="0"/>
              <w:adjustRightInd w:val="0"/>
              <w:rPr>
                <w:sz w:val="20"/>
                <w:szCs w:val="20"/>
              </w:rPr>
            </w:pPr>
            <w:r w:rsidRPr="00044255">
              <w:rPr>
                <w:sz w:val="20"/>
                <w:szCs w:val="20"/>
              </w:rPr>
              <w:t>ГОСТ 2654-2017</w:t>
            </w:r>
          </w:p>
        </w:tc>
        <w:tc>
          <w:tcPr>
            <w:tcW w:w="473" w:type="dxa"/>
            <w:vMerge/>
          </w:tcPr>
          <w:p w:rsidR="00205363" w:rsidRDefault="00205363" w:rsidP="008D2456">
            <w:pPr>
              <w:tabs>
                <w:tab w:val="left" w:pos="0"/>
              </w:tabs>
              <w:autoSpaceDE w:val="0"/>
              <w:autoSpaceDN w:val="0"/>
              <w:adjustRightInd w:val="0"/>
              <w:rPr>
                <w:b/>
              </w:rPr>
            </w:pPr>
          </w:p>
        </w:tc>
        <w:tc>
          <w:tcPr>
            <w:tcW w:w="1281" w:type="dxa"/>
            <w:vMerge/>
          </w:tcPr>
          <w:p w:rsidR="00205363" w:rsidRDefault="00205363" w:rsidP="00E81C7B">
            <w:pPr>
              <w:tabs>
                <w:tab w:val="left" w:pos="0"/>
              </w:tabs>
              <w:autoSpaceDE w:val="0"/>
              <w:autoSpaceDN w:val="0"/>
              <w:adjustRightInd w:val="0"/>
              <w:jc w:val="center"/>
              <w:rPr>
                <w:b/>
              </w:rPr>
            </w:pPr>
          </w:p>
        </w:tc>
        <w:tc>
          <w:tcPr>
            <w:tcW w:w="1129" w:type="dxa"/>
            <w:vMerge/>
          </w:tcPr>
          <w:p w:rsidR="00205363" w:rsidRPr="007C04C6" w:rsidRDefault="00205363" w:rsidP="008D2456">
            <w:pPr>
              <w:tabs>
                <w:tab w:val="left" w:pos="0"/>
              </w:tabs>
              <w:autoSpaceDE w:val="0"/>
              <w:autoSpaceDN w:val="0"/>
              <w:adjustRightInd w:val="0"/>
              <w:rPr>
                <w:b/>
              </w:rPr>
            </w:pPr>
          </w:p>
        </w:tc>
        <w:tc>
          <w:tcPr>
            <w:tcW w:w="992" w:type="dxa"/>
            <w:vMerge/>
          </w:tcPr>
          <w:p w:rsidR="00205363" w:rsidRPr="00205363" w:rsidRDefault="00205363" w:rsidP="008D2456">
            <w:pPr>
              <w:tabs>
                <w:tab w:val="left" w:pos="0"/>
              </w:tabs>
              <w:autoSpaceDE w:val="0"/>
              <w:autoSpaceDN w:val="0"/>
              <w:adjustRightInd w:val="0"/>
              <w:rPr>
                <w:b/>
              </w:rPr>
            </w:pPr>
          </w:p>
        </w:tc>
        <w:tc>
          <w:tcPr>
            <w:tcW w:w="992" w:type="dxa"/>
            <w:vMerge/>
          </w:tcPr>
          <w:p w:rsidR="00205363" w:rsidRDefault="00205363" w:rsidP="008D2456">
            <w:pPr>
              <w:tabs>
                <w:tab w:val="left" w:pos="0"/>
              </w:tabs>
              <w:autoSpaceDE w:val="0"/>
              <w:autoSpaceDN w:val="0"/>
              <w:adjustRightInd w:val="0"/>
              <w:rPr>
                <w:b/>
              </w:rPr>
            </w:pPr>
          </w:p>
        </w:tc>
        <w:tc>
          <w:tcPr>
            <w:tcW w:w="567" w:type="dxa"/>
            <w:vMerge/>
          </w:tcPr>
          <w:p w:rsidR="00205363" w:rsidRDefault="00205363" w:rsidP="008D2456">
            <w:pPr>
              <w:tabs>
                <w:tab w:val="left" w:pos="0"/>
              </w:tabs>
              <w:autoSpaceDE w:val="0"/>
              <w:autoSpaceDN w:val="0"/>
              <w:adjustRightInd w:val="0"/>
              <w:rPr>
                <w:b/>
              </w:rPr>
            </w:pPr>
          </w:p>
        </w:tc>
        <w:tc>
          <w:tcPr>
            <w:tcW w:w="992" w:type="dxa"/>
            <w:vMerge/>
          </w:tcPr>
          <w:p w:rsidR="00205363" w:rsidRPr="007C04C6" w:rsidRDefault="00205363" w:rsidP="008D2456">
            <w:pPr>
              <w:tabs>
                <w:tab w:val="left" w:pos="0"/>
              </w:tabs>
              <w:autoSpaceDE w:val="0"/>
              <w:autoSpaceDN w:val="0"/>
              <w:adjustRightInd w:val="0"/>
              <w:rPr>
                <w:b/>
              </w:rPr>
            </w:pPr>
          </w:p>
        </w:tc>
        <w:tc>
          <w:tcPr>
            <w:tcW w:w="1053" w:type="dxa"/>
            <w:vMerge/>
          </w:tcPr>
          <w:p w:rsidR="00205363" w:rsidRPr="007C04C6" w:rsidRDefault="00205363" w:rsidP="007C04C6">
            <w:pPr>
              <w:tabs>
                <w:tab w:val="left" w:pos="0"/>
              </w:tabs>
              <w:autoSpaceDE w:val="0"/>
              <w:autoSpaceDN w:val="0"/>
              <w:adjustRightInd w:val="0"/>
              <w:jc w:val="right"/>
              <w:rPr>
                <w:b/>
              </w:rPr>
            </w:pPr>
          </w:p>
        </w:tc>
        <w:tc>
          <w:tcPr>
            <w:tcW w:w="977" w:type="dxa"/>
            <w:vMerge/>
          </w:tcPr>
          <w:p w:rsidR="00205363" w:rsidRDefault="00205363" w:rsidP="008D2456">
            <w:pPr>
              <w:tabs>
                <w:tab w:val="left" w:pos="0"/>
              </w:tabs>
              <w:autoSpaceDE w:val="0"/>
              <w:autoSpaceDN w:val="0"/>
              <w:adjustRightInd w:val="0"/>
              <w:rPr>
                <w:b/>
              </w:rPr>
            </w:pPr>
          </w:p>
        </w:tc>
        <w:tc>
          <w:tcPr>
            <w:tcW w:w="623" w:type="dxa"/>
            <w:vMerge/>
          </w:tcPr>
          <w:p w:rsidR="00205363" w:rsidRDefault="00205363" w:rsidP="008D2456">
            <w:pPr>
              <w:tabs>
                <w:tab w:val="left" w:pos="0"/>
              </w:tabs>
              <w:autoSpaceDE w:val="0"/>
              <w:autoSpaceDN w:val="0"/>
              <w:adjustRightInd w:val="0"/>
              <w:rPr>
                <w:b/>
              </w:rPr>
            </w:pPr>
          </w:p>
        </w:tc>
      </w:tr>
      <w:tr w:rsidR="00205363" w:rsidTr="00BA1658">
        <w:tc>
          <w:tcPr>
            <w:tcW w:w="534" w:type="dxa"/>
            <w:vMerge w:val="restart"/>
          </w:tcPr>
          <w:p w:rsidR="00205363" w:rsidRPr="00340CB0" w:rsidRDefault="00205363" w:rsidP="008D2456">
            <w:pPr>
              <w:tabs>
                <w:tab w:val="left" w:pos="0"/>
              </w:tabs>
              <w:autoSpaceDE w:val="0"/>
              <w:autoSpaceDN w:val="0"/>
              <w:adjustRightInd w:val="0"/>
              <w:rPr>
                <w:noProof/>
                <w:sz w:val="20"/>
                <w:szCs w:val="20"/>
                <w:lang w:eastAsia="en-US"/>
              </w:rPr>
            </w:pPr>
            <w:r w:rsidRPr="00340CB0">
              <w:rPr>
                <w:noProof/>
                <w:sz w:val="20"/>
                <w:szCs w:val="20"/>
                <w:lang w:eastAsia="en-US"/>
              </w:rPr>
              <w:t>2</w:t>
            </w:r>
          </w:p>
        </w:tc>
        <w:tc>
          <w:tcPr>
            <w:tcW w:w="1559" w:type="dxa"/>
            <w:vMerge w:val="restart"/>
          </w:tcPr>
          <w:p w:rsidR="00205363" w:rsidRPr="00FE3309" w:rsidRDefault="00205363" w:rsidP="009638EF">
            <w:pPr>
              <w:tabs>
                <w:tab w:val="left" w:pos="0"/>
              </w:tabs>
              <w:autoSpaceDE w:val="0"/>
              <w:autoSpaceDN w:val="0"/>
              <w:adjustRightInd w:val="0"/>
              <w:jc w:val="center"/>
              <w:rPr>
                <w:noProof/>
                <w:sz w:val="20"/>
                <w:szCs w:val="20"/>
                <w:lang w:eastAsia="en-US"/>
              </w:rPr>
            </w:pPr>
            <w:r w:rsidRPr="00FE3309">
              <w:rPr>
                <w:noProof/>
                <w:sz w:val="20"/>
                <w:szCs w:val="20"/>
                <w:lang w:eastAsia="en-US"/>
              </w:rPr>
              <w:t>Паста томатная</w:t>
            </w:r>
          </w:p>
        </w:tc>
        <w:tc>
          <w:tcPr>
            <w:tcW w:w="992" w:type="dxa"/>
            <w:vMerge w:val="restart"/>
          </w:tcPr>
          <w:p w:rsidR="00205363" w:rsidRPr="00044255" w:rsidRDefault="00205363" w:rsidP="008D2456">
            <w:pPr>
              <w:tabs>
                <w:tab w:val="left" w:pos="0"/>
              </w:tabs>
              <w:autoSpaceDE w:val="0"/>
              <w:autoSpaceDN w:val="0"/>
              <w:adjustRightInd w:val="0"/>
              <w:rPr>
                <w:noProof/>
                <w:sz w:val="20"/>
                <w:szCs w:val="20"/>
              </w:rPr>
            </w:pPr>
            <w:r w:rsidRPr="00FE3309">
              <w:rPr>
                <w:noProof/>
                <w:sz w:val="20"/>
                <w:szCs w:val="20"/>
                <w:lang w:val="en-US"/>
              </w:rPr>
              <w:t>/ т051017</w:t>
            </w:r>
          </w:p>
        </w:tc>
        <w:tc>
          <w:tcPr>
            <w:tcW w:w="3071" w:type="dxa"/>
          </w:tcPr>
          <w:p w:rsidR="00205363" w:rsidRPr="00044255" w:rsidRDefault="00205363" w:rsidP="008D2456">
            <w:pPr>
              <w:tabs>
                <w:tab w:val="left" w:pos="0"/>
              </w:tabs>
              <w:autoSpaceDE w:val="0"/>
              <w:autoSpaceDN w:val="0"/>
              <w:adjustRightInd w:val="0"/>
              <w:rPr>
                <w:sz w:val="20"/>
                <w:szCs w:val="20"/>
              </w:rPr>
            </w:pPr>
            <w:r>
              <w:rPr>
                <w:sz w:val="20"/>
                <w:szCs w:val="20"/>
              </w:rPr>
              <w:t>д</w:t>
            </w:r>
            <w:r w:rsidRPr="00FF0234">
              <w:rPr>
                <w:sz w:val="20"/>
                <w:szCs w:val="20"/>
              </w:rPr>
              <w:t>о 1,0 кг в упаковке производителя</w:t>
            </w:r>
          </w:p>
        </w:tc>
        <w:tc>
          <w:tcPr>
            <w:tcW w:w="473" w:type="dxa"/>
            <w:vMerge w:val="restart"/>
          </w:tcPr>
          <w:p w:rsidR="00205363" w:rsidRDefault="00205363" w:rsidP="008D2456">
            <w:pPr>
              <w:tabs>
                <w:tab w:val="left" w:pos="0"/>
              </w:tabs>
              <w:autoSpaceDE w:val="0"/>
              <w:autoSpaceDN w:val="0"/>
              <w:adjustRightInd w:val="0"/>
              <w:rPr>
                <w:b/>
              </w:rPr>
            </w:pPr>
            <w:r w:rsidRPr="00FF0234">
              <w:rPr>
                <w:noProof/>
                <w:sz w:val="20"/>
                <w:szCs w:val="20"/>
                <w:lang w:eastAsia="en-US"/>
              </w:rPr>
              <w:t>КГ</w:t>
            </w:r>
          </w:p>
        </w:tc>
        <w:tc>
          <w:tcPr>
            <w:tcW w:w="1281" w:type="dxa"/>
            <w:vMerge w:val="restart"/>
          </w:tcPr>
          <w:p w:rsidR="00205363" w:rsidRDefault="00205363" w:rsidP="00E81C7B">
            <w:pPr>
              <w:tabs>
                <w:tab w:val="left" w:pos="0"/>
              </w:tabs>
              <w:autoSpaceDE w:val="0"/>
              <w:autoSpaceDN w:val="0"/>
              <w:adjustRightInd w:val="0"/>
              <w:jc w:val="center"/>
              <w:rPr>
                <w:b/>
              </w:rPr>
            </w:pPr>
            <w:proofErr w:type="gramStart"/>
            <w:r w:rsidRPr="00FF0234">
              <w:rPr>
                <w:sz w:val="20"/>
                <w:szCs w:val="20"/>
              </w:rPr>
              <w:t>Указан</w:t>
            </w:r>
            <w:proofErr w:type="gramEnd"/>
            <w:r w:rsidRPr="00FF0234">
              <w:rPr>
                <w:sz w:val="20"/>
                <w:szCs w:val="20"/>
              </w:rPr>
              <w:t xml:space="preserve"> в приложении №2 к контракту</w:t>
            </w:r>
          </w:p>
        </w:tc>
        <w:tc>
          <w:tcPr>
            <w:tcW w:w="1129" w:type="dxa"/>
            <w:vMerge w:val="restart"/>
          </w:tcPr>
          <w:p w:rsidR="00205363" w:rsidRPr="007C04C6" w:rsidRDefault="00205363" w:rsidP="00121980">
            <w:pPr>
              <w:tabs>
                <w:tab w:val="left" w:pos="0"/>
              </w:tabs>
              <w:autoSpaceDE w:val="0"/>
              <w:autoSpaceDN w:val="0"/>
              <w:adjustRightInd w:val="0"/>
              <w:rPr>
                <w:b/>
              </w:rPr>
            </w:pPr>
            <w:r w:rsidRPr="007C04C6">
              <w:rPr>
                <w:noProof/>
                <w:lang w:eastAsia="en-US"/>
              </w:rPr>
              <w:t>175.000</w:t>
            </w:r>
          </w:p>
        </w:tc>
        <w:tc>
          <w:tcPr>
            <w:tcW w:w="992" w:type="dxa"/>
            <w:vMerge w:val="restart"/>
          </w:tcPr>
          <w:p w:rsidR="00205363" w:rsidRPr="00205363" w:rsidRDefault="00205363" w:rsidP="007C04C6">
            <w:pPr>
              <w:tabs>
                <w:tab w:val="left" w:pos="0"/>
              </w:tabs>
              <w:autoSpaceDE w:val="0"/>
              <w:autoSpaceDN w:val="0"/>
              <w:adjustRightInd w:val="0"/>
              <w:jc w:val="center"/>
            </w:pPr>
            <w:r>
              <w:t>90.00</w:t>
            </w:r>
          </w:p>
        </w:tc>
        <w:tc>
          <w:tcPr>
            <w:tcW w:w="992" w:type="dxa"/>
            <w:vMerge w:val="restart"/>
          </w:tcPr>
          <w:p w:rsidR="00205363" w:rsidRPr="007C04C6" w:rsidRDefault="00205363" w:rsidP="007C04C6">
            <w:pPr>
              <w:tabs>
                <w:tab w:val="left" w:pos="0"/>
              </w:tabs>
              <w:autoSpaceDE w:val="0"/>
              <w:autoSpaceDN w:val="0"/>
              <w:adjustRightInd w:val="0"/>
              <w:jc w:val="center"/>
            </w:pPr>
            <w:r>
              <w:t>85.00</w:t>
            </w:r>
          </w:p>
        </w:tc>
        <w:tc>
          <w:tcPr>
            <w:tcW w:w="567" w:type="dxa"/>
            <w:vMerge w:val="restart"/>
          </w:tcPr>
          <w:p w:rsidR="00205363" w:rsidRPr="007C04C6" w:rsidRDefault="00205363" w:rsidP="007C04C6">
            <w:pPr>
              <w:tabs>
                <w:tab w:val="left" w:pos="0"/>
              </w:tabs>
              <w:autoSpaceDE w:val="0"/>
              <w:autoSpaceDN w:val="0"/>
              <w:adjustRightInd w:val="0"/>
              <w:jc w:val="center"/>
            </w:pPr>
            <w:r w:rsidRPr="007C04C6">
              <w:t>20</w:t>
            </w:r>
          </w:p>
        </w:tc>
        <w:tc>
          <w:tcPr>
            <w:tcW w:w="992" w:type="dxa"/>
            <w:vMerge w:val="restart"/>
          </w:tcPr>
          <w:p w:rsidR="00205363" w:rsidRPr="007C04C6" w:rsidRDefault="00205363" w:rsidP="007C04C6">
            <w:pPr>
              <w:tabs>
                <w:tab w:val="left" w:pos="0"/>
              </w:tabs>
              <w:autoSpaceDE w:val="0"/>
              <w:autoSpaceDN w:val="0"/>
              <w:adjustRightInd w:val="0"/>
              <w:jc w:val="center"/>
            </w:pPr>
            <w:r w:rsidRPr="007C04C6">
              <w:t>160,33</w:t>
            </w:r>
          </w:p>
        </w:tc>
        <w:tc>
          <w:tcPr>
            <w:tcW w:w="1053" w:type="dxa"/>
            <w:vMerge w:val="restart"/>
          </w:tcPr>
          <w:p w:rsidR="00205363" w:rsidRPr="007C04C6" w:rsidRDefault="00205363" w:rsidP="007C04C6">
            <w:pPr>
              <w:tabs>
                <w:tab w:val="left" w:pos="0"/>
              </w:tabs>
              <w:autoSpaceDE w:val="0"/>
              <w:autoSpaceDN w:val="0"/>
              <w:adjustRightInd w:val="0"/>
              <w:jc w:val="right"/>
            </w:pPr>
            <w:r w:rsidRPr="007C04C6">
              <w:t>28057,75</w:t>
            </w:r>
          </w:p>
        </w:tc>
        <w:tc>
          <w:tcPr>
            <w:tcW w:w="977" w:type="dxa"/>
            <w:vMerge w:val="restart"/>
          </w:tcPr>
          <w:p w:rsidR="00205363" w:rsidRDefault="00205363" w:rsidP="009C03A1">
            <w:pPr>
              <w:tabs>
                <w:tab w:val="left" w:pos="0"/>
              </w:tabs>
              <w:autoSpaceDE w:val="0"/>
              <w:autoSpaceDN w:val="0"/>
              <w:adjustRightInd w:val="0"/>
              <w:jc w:val="center"/>
              <w:rPr>
                <w:b/>
              </w:rPr>
            </w:pPr>
            <w:r w:rsidRPr="00FF0234">
              <w:rPr>
                <w:sz w:val="20"/>
                <w:szCs w:val="20"/>
              </w:rPr>
              <w:t>По заявке заказчика</w:t>
            </w:r>
          </w:p>
        </w:tc>
        <w:tc>
          <w:tcPr>
            <w:tcW w:w="623" w:type="dxa"/>
            <w:vMerge w:val="restart"/>
          </w:tcPr>
          <w:p w:rsidR="00205363" w:rsidRDefault="00205363" w:rsidP="008D2456">
            <w:pPr>
              <w:tabs>
                <w:tab w:val="left" w:pos="0"/>
              </w:tabs>
              <w:autoSpaceDE w:val="0"/>
              <w:autoSpaceDN w:val="0"/>
              <w:adjustRightInd w:val="0"/>
              <w:rPr>
                <w:b/>
              </w:rPr>
            </w:pPr>
            <w:r w:rsidRPr="001872E0">
              <w:rPr>
                <w:sz w:val="20"/>
                <w:szCs w:val="20"/>
              </w:rPr>
              <w:t>РФ</w:t>
            </w:r>
          </w:p>
        </w:tc>
      </w:tr>
      <w:tr w:rsidR="00205363" w:rsidTr="00BA1658">
        <w:tc>
          <w:tcPr>
            <w:tcW w:w="534" w:type="dxa"/>
            <w:vMerge/>
          </w:tcPr>
          <w:p w:rsidR="00205363" w:rsidRPr="00340CB0" w:rsidRDefault="00205363" w:rsidP="008D2456">
            <w:pPr>
              <w:tabs>
                <w:tab w:val="left" w:pos="0"/>
              </w:tabs>
              <w:autoSpaceDE w:val="0"/>
              <w:autoSpaceDN w:val="0"/>
              <w:adjustRightInd w:val="0"/>
              <w:rPr>
                <w:noProof/>
                <w:sz w:val="20"/>
                <w:szCs w:val="20"/>
                <w:lang w:eastAsia="en-US"/>
              </w:rPr>
            </w:pPr>
          </w:p>
        </w:tc>
        <w:tc>
          <w:tcPr>
            <w:tcW w:w="1559" w:type="dxa"/>
            <w:vMerge/>
          </w:tcPr>
          <w:p w:rsidR="00205363" w:rsidRPr="00FE3309" w:rsidRDefault="00205363" w:rsidP="008D2456">
            <w:pPr>
              <w:tabs>
                <w:tab w:val="left" w:pos="0"/>
              </w:tabs>
              <w:autoSpaceDE w:val="0"/>
              <w:autoSpaceDN w:val="0"/>
              <w:adjustRightInd w:val="0"/>
              <w:rPr>
                <w:noProof/>
                <w:sz w:val="20"/>
                <w:szCs w:val="20"/>
                <w:lang w:eastAsia="en-US"/>
              </w:rPr>
            </w:pPr>
          </w:p>
        </w:tc>
        <w:tc>
          <w:tcPr>
            <w:tcW w:w="992" w:type="dxa"/>
            <w:vMerge/>
          </w:tcPr>
          <w:p w:rsidR="00205363" w:rsidRPr="00044255" w:rsidRDefault="00205363" w:rsidP="008D2456">
            <w:pPr>
              <w:tabs>
                <w:tab w:val="left" w:pos="0"/>
              </w:tabs>
              <w:autoSpaceDE w:val="0"/>
              <w:autoSpaceDN w:val="0"/>
              <w:adjustRightInd w:val="0"/>
              <w:rPr>
                <w:noProof/>
                <w:sz w:val="20"/>
                <w:szCs w:val="20"/>
              </w:rPr>
            </w:pPr>
          </w:p>
        </w:tc>
        <w:tc>
          <w:tcPr>
            <w:tcW w:w="3071" w:type="dxa"/>
          </w:tcPr>
          <w:p w:rsidR="00205363" w:rsidRPr="00044255" w:rsidRDefault="00205363" w:rsidP="008D2456">
            <w:pPr>
              <w:tabs>
                <w:tab w:val="left" w:pos="0"/>
              </w:tabs>
              <w:autoSpaceDE w:val="0"/>
              <w:autoSpaceDN w:val="0"/>
              <w:adjustRightInd w:val="0"/>
              <w:rPr>
                <w:sz w:val="20"/>
                <w:szCs w:val="20"/>
              </w:rPr>
            </w:pPr>
            <w:r w:rsidRPr="00FE3309">
              <w:rPr>
                <w:noProof/>
                <w:sz w:val="20"/>
                <w:szCs w:val="20"/>
              </w:rPr>
              <w:t>ГОСТ 3343-2017</w:t>
            </w:r>
          </w:p>
        </w:tc>
        <w:tc>
          <w:tcPr>
            <w:tcW w:w="473" w:type="dxa"/>
            <w:vMerge/>
          </w:tcPr>
          <w:p w:rsidR="00205363" w:rsidRDefault="00205363" w:rsidP="008D2456">
            <w:pPr>
              <w:tabs>
                <w:tab w:val="left" w:pos="0"/>
              </w:tabs>
              <w:autoSpaceDE w:val="0"/>
              <w:autoSpaceDN w:val="0"/>
              <w:adjustRightInd w:val="0"/>
              <w:rPr>
                <w:b/>
              </w:rPr>
            </w:pPr>
          </w:p>
        </w:tc>
        <w:tc>
          <w:tcPr>
            <w:tcW w:w="1281" w:type="dxa"/>
            <w:vMerge/>
          </w:tcPr>
          <w:p w:rsidR="00205363" w:rsidRDefault="00205363" w:rsidP="00E81C7B">
            <w:pPr>
              <w:tabs>
                <w:tab w:val="left" w:pos="0"/>
              </w:tabs>
              <w:autoSpaceDE w:val="0"/>
              <w:autoSpaceDN w:val="0"/>
              <w:adjustRightInd w:val="0"/>
              <w:jc w:val="center"/>
              <w:rPr>
                <w:b/>
              </w:rPr>
            </w:pPr>
          </w:p>
        </w:tc>
        <w:tc>
          <w:tcPr>
            <w:tcW w:w="1129" w:type="dxa"/>
            <w:vMerge/>
          </w:tcPr>
          <w:p w:rsidR="00205363" w:rsidRPr="007C04C6" w:rsidRDefault="00205363" w:rsidP="008D2456">
            <w:pPr>
              <w:tabs>
                <w:tab w:val="left" w:pos="0"/>
              </w:tabs>
              <w:autoSpaceDE w:val="0"/>
              <w:autoSpaceDN w:val="0"/>
              <w:adjustRightInd w:val="0"/>
              <w:rPr>
                <w:b/>
              </w:rPr>
            </w:pPr>
          </w:p>
        </w:tc>
        <w:tc>
          <w:tcPr>
            <w:tcW w:w="992" w:type="dxa"/>
            <w:vMerge/>
          </w:tcPr>
          <w:p w:rsidR="00205363" w:rsidRPr="00205363" w:rsidRDefault="00205363" w:rsidP="008D2456">
            <w:pPr>
              <w:tabs>
                <w:tab w:val="left" w:pos="0"/>
              </w:tabs>
              <w:autoSpaceDE w:val="0"/>
              <w:autoSpaceDN w:val="0"/>
              <w:adjustRightInd w:val="0"/>
              <w:rPr>
                <w:b/>
              </w:rPr>
            </w:pPr>
          </w:p>
        </w:tc>
        <w:tc>
          <w:tcPr>
            <w:tcW w:w="992" w:type="dxa"/>
            <w:vMerge/>
          </w:tcPr>
          <w:p w:rsidR="00205363" w:rsidRDefault="00205363" w:rsidP="008D2456">
            <w:pPr>
              <w:tabs>
                <w:tab w:val="left" w:pos="0"/>
              </w:tabs>
              <w:autoSpaceDE w:val="0"/>
              <w:autoSpaceDN w:val="0"/>
              <w:adjustRightInd w:val="0"/>
              <w:rPr>
                <w:b/>
              </w:rPr>
            </w:pPr>
          </w:p>
        </w:tc>
        <w:tc>
          <w:tcPr>
            <w:tcW w:w="567" w:type="dxa"/>
            <w:vMerge/>
          </w:tcPr>
          <w:p w:rsidR="00205363" w:rsidRDefault="00205363" w:rsidP="008D2456">
            <w:pPr>
              <w:tabs>
                <w:tab w:val="left" w:pos="0"/>
              </w:tabs>
              <w:autoSpaceDE w:val="0"/>
              <w:autoSpaceDN w:val="0"/>
              <w:adjustRightInd w:val="0"/>
              <w:rPr>
                <w:b/>
              </w:rPr>
            </w:pPr>
          </w:p>
        </w:tc>
        <w:tc>
          <w:tcPr>
            <w:tcW w:w="992" w:type="dxa"/>
            <w:vMerge/>
          </w:tcPr>
          <w:p w:rsidR="00205363" w:rsidRPr="007C04C6" w:rsidRDefault="00205363" w:rsidP="008D2456">
            <w:pPr>
              <w:tabs>
                <w:tab w:val="left" w:pos="0"/>
              </w:tabs>
              <w:autoSpaceDE w:val="0"/>
              <w:autoSpaceDN w:val="0"/>
              <w:adjustRightInd w:val="0"/>
              <w:rPr>
                <w:b/>
              </w:rPr>
            </w:pPr>
          </w:p>
        </w:tc>
        <w:tc>
          <w:tcPr>
            <w:tcW w:w="1053" w:type="dxa"/>
            <w:vMerge/>
          </w:tcPr>
          <w:p w:rsidR="00205363" w:rsidRPr="007C04C6" w:rsidRDefault="00205363" w:rsidP="008D2456">
            <w:pPr>
              <w:tabs>
                <w:tab w:val="left" w:pos="0"/>
              </w:tabs>
              <w:autoSpaceDE w:val="0"/>
              <w:autoSpaceDN w:val="0"/>
              <w:adjustRightInd w:val="0"/>
              <w:rPr>
                <w:b/>
              </w:rPr>
            </w:pPr>
          </w:p>
        </w:tc>
        <w:tc>
          <w:tcPr>
            <w:tcW w:w="977" w:type="dxa"/>
            <w:vMerge/>
          </w:tcPr>
          <w:p w:rsidR="00205363" w:rsidRDefault="00205363" w:rsidP="009C03A1">
            <w:pPr>
              <w:tabs>
                <w:tab w:val="left" w:pos="0"/>
              </w:tabs>
              <w:autoSpaceDE w:val="0"/>
              <w:autoSpaceDN w:val="0"/>
              <w:adjustRightInd w:val="0"/>
              <w:jc w:val="center"/>
              <w:rPr>
                <w:b/>
              </w:rPr>
            </w:pPr>
          </w:p>
        </w:tc>
        <w:tc>
          <w:tcPr>
            <w:tcW w:w="623" w:type="dxa"/>
            <w:vMerge/>
          </w:tcPr>
          <w:p w:rsidR="00205363" w:rsidRDefault="00205363" w:rsidP="008D2456">
            <w:pPr>
              <w:tabs>
                <w:tab w:val="left" w:pos="0"/>
              </w:tabs>
              <w:autoSpaceDE w:val="0"/>
              <w:autoSpaceDN w:val="0"/>
              <w:adjustRightInd w:val="0"/>
              <w:rPr>
                <w:b/>
              </w:rPr>
            </w:pPr>
          </w:p>
        </w:tc>
      </w:tr>
      <w:tr w:rsidR="00205363" w:rsidTr="00BA1658">
        <w:tc>
          <w:tcPr>
            <w:tcW w:w="534" w:type="dxa"/>
            <w:vMerge w:val="restart"/>
          </w:tcPr>
          <w:p w:rsidR="00205363" w:rsidRPr="00340CB0" w:rsidRDefault="00205363" w:rsidP="008D2456">
            <w:pPr>
              <w:tabs>
                <w:tab w:val="left" w:pos="0"/>
              </w:tabs>
              <w:autoSpaceDE w:val="0"/>
              <w:autoSpaceDN w:val="0"/>
              <w:adjustRightInd w:val="0"/>
              <w:rPr>
                <w:noProof/>
                <w:sz w:val="20"/>
                <w:szCs w:val="20"/>
                <w:lang w:eastAsia="en-US"/>
              </w:rPr>
            </w:pPr>
            <w:r w:rsidRPr="00340CB0">
              <w:rPr>
                <w:noProof/>
                <w:sz w:val="20"/>
                <w:szCs w:val="20"/>
                <w:lang w:eastAsia="en-US"/>
              </w:rPr>
              <w:t>3</w:t>
            </w:r>
          </w:p>
        </w:tc>
        <w:tc>
          <w:tcPr>
            <w:tcW w:w="1559" w:type="dxa"/>
            <w:vMerge w:val="restart"/>
          </w:tcPr>
          <w:p w:rsidR="00205363" w:rsidRPr="00FE3309" w:rsidRDefault="00205363" w:rsidP="009638EF">
            <w:pPr>
              <w:tabs>
                <w:tab w:val="left" w:pos="0"/>
              </w:tabs>
              <w:autoSpaceDE w:val="0"/>
              <w:autoSpaceDN w:val="0"/>
              <w:adjustRightInd w:val="0"/>
              <w:jc w:val="center"/>
              <w:rPr>
                <w:noProof/>
                <w:sz w:val="20"/>
                <w:szCs w:val="20"/>
                <w:lang w:eastAsia="en-US"/>
              </w:rPr>
            </w:pPr>
            <w:r w:rsidRPr="00FE3309">
              <w:rPr>
                <w:noProof/>
                <w:sz w:val="20"/>
                <w:szCs w:val="20"/>
                <w:lang w:eastAsia="en-US"/>
              </w:rPr>
              <w:t>Фасоль консервированная</w:t>
            </w:r>
            <w:r w:rsidRPr="00FE3309">
              <w:rPr>
                <w:noProof/>
                <w:sz w:val="20"/>
                <w:szCs w:val="20"/>
              </w:rPr>
              <w:t xml:space="preserve"> красная</w:t>
            </w:r>
          </w:p>
        </w:tc>
        <w:tc>
          <w:tcPr>
            <w:tcW w:w="992" w:type="dxa"/>
            <w:vMerge w:val="restart"/>
          </w:tcPr>
          <w:p w:rsidR="00205363" w:rsidRPr="00044255" w:rsidRDefault="00205363" w:rsidP="008D2456">
            <w:pPr>
              <w:tabs>
                <w:tab w:val="left" w:pos="0"/>
              </w:tabs>
              <w:autoSpaceDE w:val="0"/>
              <w:autoSpaceDN w:val="0"/>
              <w:adjustRightInd w:val="0"/>
              <w:rPr>
                <w:noProof/>
                <w:sz w:val="20"/>
                <w:szCs w:val="20"/>
              </w:rPr>
            </w:pPr>
            <w:r w:rsidRPr="00FE3309">
              <w:rPr>
                <w:noProof/>
                <w:sz w:val="20"/>
                <w:szCs w:val="20"/>
                <w:lang w:val="en-US"/>
              </w:rPr>
              <w:t>/ т051019</w:t>
            </w:r>
          </w:p>
        </w:tc>
        <w:tc>
          <w:tcPr>
            <w:tcW w:w="3071" w:type="dxa"/>
          </w:tcPr>
          <w:p w:rsidR="00205363" w:rsidRPr="00044255" w:rsidRDefault="00205363" w:rsidP="007C04C6">
            <w:pPr>
              <w:tabs>
                <w:tab w:val="left" w:pos="0"/>
              </w:tabs>
              <w:autoSpaceDE w:val="0"/>
              <w:autoSpaceDN w:val="0"/>
              <w:adjustRightInd w:val="0"/>
              <w:jc w:val="center"/>
              <w:rPr>
                <w:sz w:val="20"/>
                <w:szCs w:val="20"/>
              </w:rPr>
            </w:pPr>
            <w:r>
              <w:rPr>
                <w:sz w:val="20"/>
                <w:szCs w:val="20"/>
              </w:rPr>
              <w:t xml:space="preserve">не более </w:t>
            </w:r>
            <w:r w:rsidRPr="00FF0234">
              <w:rPr>
                <w:sz w:val="20"/>
                <w:szCs w:val="20"/>
              </w:rPr>
              <w:t>0</w:t>
            </w:r>
            <w:r>
              <w:rPr>
                <w:sz w:val="20"/>
                <w:szCs w:val="20"/>
              </w:rPr>
              <w:t>,5</w:t>
            </w:r>
            <w:r w:rsidRPr="00FF0234">
              <w:rPr>
                <w:sz w:val="20"/>
                <w:szCs w:val="20"/>
              </w:rPr>
              <w:t xml:space="preserve"> кг в упаковке производителя</w:t>
            </w:r>
          </w:p>
        </w:tc>
        <w:tc>
          <w:tcPr>
            <w:tcW w:w="473" w:type="dxa"/>
            <w:vMerge w:val="restart"/>
          </w:tcPr>
          <w:p w:rsidR="00205363" w:rsidRDefault="00205363" w:rsidP="008D2456">
            <w:pPr>
              <w:tabs>
                <w:tab w:val="left" w:pos="0"/>
              </w:tabs>
              <w:autoSpaceDE w:val="0"/>
              <w:autoSpaceDN w:val="0"/>
              <w:adjustRightInd w:val="0"/>
              <w:rPr>
                <w:b/>
              </w:rPr>
            </w:pPr>
            <w:r w:rsidRPr="00FF0234">
              <w:rPr>
                <w:noProof/>
                <w:sz w:val="20"/>
                <w:szCs w:val="20"/>
                <w:lang w:eastAsia="en-US"/>
              </w:rPr>
              <w:t>КГ</w:t>
            </w:r>
          </w:p>
        </w:tc>
        <w:tc>
          <w:tcPr>
            <w:tcW w:w="1281" w:type="dxa"/>
            <w:vMerge w:val="restart"/>
          </w:tcPr>
          <w:p w:rsidR="00205363" w:rsidRDefault="00205363" w:rsidP="00E81C7B">
            <w:pPr>
              <w:tabs>
                <w:tab w:val="left" w:pos="0"/>
              </w:tabs>
              <w:autoSpaceDE w:val="0"/>
              <w:autoSpaceDN w:val="0"/>
              <w:adjustRightInd w:val="0"/>
              <w:jc w:val="center"/>
              <w:rPr>
                <w:b/>
              </w:rPr>
            </w:pPr>
            <w:proofErr w:type="gramStart"/>
            <w:r w:rsidRPr="00FF0234">
              <w:rPr>
                <w:sz w:val="20"/>
                <w:szCs w:val="20"/>
              </w:rPr>
              <w:t>Указан</w:t>
            </w:r>
            <w:proofErr w:type="gramEnd"/>
            <w:r w:rsidRPr="00FF0234">
              <w:rPr>
                <w:sz w:val="20"/>
                <w:szCs w:val="20"/>
              </w:rPr>
              <w:t xml:space="preserve"> в приложении №2 к контракту</w:t>
            </w:r>
          </w:p>
        </w:tc>
        <w:tc>
          <w:tcPr>
            <w:tcW w:w="1129" w:type="dxa"/>
            <w:vMerge w:val="restart"/>
          </w:tcPr>
          <w:p w:rsidR="00205363" w:rsidRPr="007C04C6" w:rsidRDefault="00205363" w:rsidP="00121980">
            <w:pPr>
              <w:tabs>
                <w:tab w:val="left" w:pos="0"/>
              </w:tabs>
              <w:autoSpaceDE w:val="0"/>
              <w:autoSpaceDN w:val="0"/>
              <w:adjustRightInd w:val="0"/>
            </w:pPr>
            <w:r w:rsidRPr="007C04C6">
              <w:t>106,000</w:t>
            </w:r>
          </w:p>
        </w:tc>
        <w:tc>
          <w:tcPr>
            <w:tcW w:w="992" w:type="dxa"/>
            <w:vMerge w:val="restart"/>
          </w:tcPr>
          <w:p w:rsidR="00205363" w:rsidRPr="00205363" w:rsidRDefault="00205363" w:rsidP="007C04C6">
            <w:pPr>
              <w:tabs>
                <w:tab w:val="left" w:pos="0"/>
              </w:tabs>
              <w:autoSpaceDE w:val="0"/>
              <w:autoSpaceDN w:val="0"/>
              <w:adjustRightInd w:val="0"/>
              <w:jc w:val="center"/>
            </w:pPr>
            <w:r>
              <w:t>16.00</w:t>
            </w:r>
          </w:p>
        </w:tc>
        <w:tc>
          <w:tcPr>
            <w:tcW w:w="992" w:type="dxa"/>
            <w:vMerge w:val="restart"/>
          </w:tcPr>
          <w:p w:rsidR="00205363" w:rsidRPr="009C03A1" w:rsidRDefault="00205363" w:rsidP="007C04C6">
            <w:pPr>
              <w:tabs>
                <w:tab w:val="left" w:pos="0"/>
              </w:tabs>
              <w:autoSpaceDE w:val="0"/>
              <w:autoSpaceDN w:val="0"/>
              <w:adjustRightInd w:val="0"/>
              <w:jc w:val="center"/>
            </w:pPr>
            <w:r>
              <w:t>90.00</w:t>
            </w:r>
          </w:p>
        </w:tc>
        <w:tc>
          <w:tcPr>
            <w:tcW w:w="567" w:type="dxa"/>
            <w:vMerge w:val="restart"/>
          </w:tcPr>
          <w:p w:rsidR="00205363" w:rsidRPr="009C03A1" w:rsidRDefault="00205363" w:rsidP="007C04C6">
            <w:pPr>
              <w:tabs>
                <w:tab w:val="left" w:pos="0"/>
              </w:tabs>
              <w:autoSpaceDE w:val="0"/>
              <w:autoSpaceDN w:val="0"/>
              <w:adjustRightInd w:val="0"/>
              <w:jc w:val="center"/>
            </w:pPr>
            <w:r w:rsidRPr="009C03A1">
              <w:t>20</w:t>
            </w:r>
          </w:p>
        </w:tc>
        <w:tc>
          <w:tcPr>
            <w:tcW w:w="992" w:type="dxa"/>
            <w:vMerge w:val="restart"/>
          </w:tcPr>
          <w:p w:rsidR="00205363" w:rsidRPr="007D3129" w:rsidRDefault="00205363" w:rsidP="007D3129">
            <w:pPr>
              <w:tabs>
                <w:tab w:val="left" w:pos="0"/>
              </w:tabs>
              <w:autoSpaceDE w:val="0"/>
              <w:autoSpaceDN w:val="0"/>
              <w:adjustRightInd w:val="0"/>
              <w:jc w:val="center"/>
            </w:pPr>
            <w:r w:rsidRPr="007D3129">
              <w:t>166,72</w:t>
            </w:r>
          </w:p>
        </w:tc>
        <w:tc>
          <w:tcPr>
            <w:tcW w:w="1053" w:type="dxa"/>
            <w:vMerge w:val="restart"/>
          </w:tcPr>
          <w:p w:rsidR="00205363" w:rsidRPr="007D3129" w:rsidRDefault="00205363" w:rsidP="007D3129">
            <w:pPr>
              <w:tabs>
                <w:tab w:val="left" w:pos="0"/>
              </w:tabs>
              <w:autoSpaceDE w:val="0"/>
              <w:autoSpaceDN w:val="0"/>
              <w:adjustRightInd w:val="0"/>
              <w:jc w:val="right"/>
            </w:pPr>
            <w:r w:rsidRPr="007D3129">
              <w:t>17672,32</w:t>
            </w:r>
          </w:p>
        </w:tc>
        <w:tc>
          <w:tcPr>
            <w:tcW w:w="977" w:type="dxa"/>
            <w:vMerge w:val="restart"/>
          </w:tcPr>
          <w:p w:rsidR="00205363" w:rsidRDefault="00205363" w:rsidP="009C03A1">
            <w:pPr>
              <w:tabs>
                <w:tab w:val="left" w:pos="0"/>
              </w:tabs>
              <w:autoSpaceDE w:val="0"/>
              <w:autoSpaceDN w:val="0"/>
              <w:adjustRightInd w:val="0"/>
              <w:jc w:val="center"/>
              <w:rPr>
                <w:b/>
              </w:rPr>
            </w:pPr>
            <w:r w:rsidRPr="00FF0234">
              <w:rPr>
                <w:sz w:val="20"/>
                <w:szCs w:val="20"/>
              </w:rPr>
              <w:t>По заявке заказчика</w:t>
            </w:r>
          </w:p>
        </w:tc>
        <w:tc>
          <w:tcPr>
            <w:tcW w:w="623" w:type="dxa"/>
            <w:vMerge w:val="restart"/>
          </w:tcPr>
          <w:p w:rsidR="00205363" w:rsidRDefault="00205363" w:rsidP="008D2456">
            <w:pPr>
              <w:tabs>
                <w:tab w:val="left" w:pos="0"/>
              </w:tabs>
              <w:autoSpaceDE w:val="0"/>
              <w:autoSpaceDN w:val="0"/>
              <w:adjustRightInd w:val="0"/>
              <w:rPr>
                <w:b/>
              </w:rPr>
            </w:pPr>
            <w:r w:rsidRPr="001872E0">
              <w:rPr>
                <w:sz w:val="20"/>
                <w:szCs w:val="20"/>
              </w:rPr>
              <w:t>РФ</w:t>
            </w:r>
          </w:p>
        </w:tc>
      </w:tr>
      <w:tr w:rsidR="00205363" w:rsidTr="00BA1658">
        <w:tc>
          <w:tcPr>
            <w:tcW w:w="534" w:type="dxa"/>
            <w:vMerge/>
          </w:tcPr>
          <w:p w:rsidR="00205363" w:rsidRPr="00340CB0" w:rsidRDefault="00205363" w:rsidP="008D2456">
            <w:pPr>
              <w:tabs>
                <w:tab w:val="left" w:pos="0"/>
              </w:tabs>
              <w:autoSpaceDE w:val="0"/>
              <w:autoSpaceDN w:val="0"/>
              <w:adjustRightInd w:val="0"/>
              <w:rPr>
                <w:noProof/>
                <w:sz w:val="20"/>
                <w:szCs w:val="20"/>
                <w:lang w:eastAsia="en-US"/>
              </w:rPr>
            </w:pPr>
          </w:p>
        </w:tc>
        <w:tc>
          <w:tcPr>
            <w:tcW w:w="1559" w:type="dxa"/>
            <w:vMerge/>
          </w:tcPr>
          <w:p w:rsidR="00205363" w:rsidRPr="00FE3309" w:rsidRDefault="00205363" w:rsidP="009638EF">
            <w:pPr>
              <w:tabs>
                <w:tab w:val="left" w:pos="0"/>
              </w:tabs>
              <w:autoSpaceDE w:val="0"/>
              <w:autoSpaceDN w:val="0"/>
              <w:adjustRightInd w:val="0"/>
              <w:jc w:val="center"/>
              <w:rPr>
                <w:noProof/>
                <w:sz w:val="20"/>
                <w:szCs w:val="20"/>
                <w:lang w:eastAsia="en-US"/>
              </w:rPr>
            </w:pPr>
          </w:p>
        </w:tc>
        <w:tc>
          <w:tcPr>
            <w:tcW w:w="992" w:type="dxa"/>
            <w:vMerge/>
          </w:tcPr>
          <w:p w:rsidR="00205363" w:rsidRPr="00044255" w:rsidRDefault="00205363" w:rsidP="008D2456">
            <w:pPr>
              <w:tabs>
                <w:tab w:val="left" w:pos="0"/>
              </w:tabs>
              <w:autoSpaceDE w:val="0"/>
              <w:autoSpaceDN w:val="0"/>
              <w:adjustRightInd w:val="0"/>
              <w:rPr>
                <w:noProof/>
                <w:sz w:val="20"/>
                <w:szCs w:val="20"/>
              </w:rPr>
            </w:pPr>
          </w:p>
        </w:tc>
        <w:tc>
          <w:tcPr>
            <w:tcW w:w="3071" w:type="dxa"/>
          </w:tcPr>
          <w:p w:rsidR="00205363" w:rsidRPr="00044255" w:rsidRDefault="00205363" w:rsidP="008D2456">
            <w:pPr>
              <w:tabs>
                <w:tab w:val="left" w:pos="0"/>
              </w:tabs>
              <w:autoSpaceDE w:val="0"/>
              <w:autoSpaceDN w:val="0"/>
              <w:adjustRightInd w:val="0"/>
              <w:rPr>
                <w:sz w:val="20"/>
                <w:szCs w:val="20"/>
              </w:rPr>
            </w:pPr>
            <w:r w:rsidRPr="00FE3309">
              <w:rPr>
                <w:noProof/>
                <w:sz w:val="20"/>
                <w:szCs w:val="20"/>
              </w:rPr>
              <w:t>ГОСТ Р 54679-2011</w:t>
            </w:r>
          </w:p>
        </w:tc>
        <w:tc>
          <w:tcPr>
            <w:tcW w:w="473" w:type="dxa"/>
            <w:vMerge/>
          </w:tcPr>
          <w:p w:rsidR="00205363" w:rsidRDefault="00205363" w:rsidP="008D2456">
            <w:pPr>
              <w:tabs>
                <w:tab w:val="left" w:pos="0"/>
              </w:tabs>
              <w:autoSpaceDE w:val="0"/>
              <w:autoSpaceDN w:val="0"/>
              <w:adjustRightInd w:val="0"/>
              <w:rPr>
                <w:b/>
              </w:rPr>
            </w:pPr>
          </w:p>
        </w:tc>
        <w:tc>
          <w:tcPr>
            <w:tcW w:w="1281" w:type="dxa"/>
            <w:vMerge/>
          </w:tcPr>
          <w:p w:rsidR="00205363" w:rsidRDefault="00205363" w:rsidP="00E81C7B">
            <w:pPr>
              <w:tabs>
                <w:tab w:val="left" w:pos="0"/>
              </w:tabs>
              <w:autoSpaceDE w:val="0"/>
              <w:autoSpaceDN w:val="0"/>
              <w:adjustRightInd w:val="0"/>
              <w:jc w:val="center"/>
              <w:rPr>
                <w:b/>
              </w:rPr>
            </w:pPr>
          </w:p>
        </w:tc>
        <w:tc>
          <w:tcPr>
            <w:tcW w:w="1129" w:type="dxa"/>
            <w:vMerge/>
          </w:tcPr>
          <w:p w:rsidR="00205363" w:rsidRDefault="00205363" w:rsidP="008D2456">
            <w:pPr>
              <w:tabs>
                <w:tab w:val="left" w:pos="0"/>
              </w:tabs>
              <w:autoSpaceDE w:val="0"/>
              <w:autoSpaceDN w:val="0"/>
              <w:adjustRightInd w:val="0"/>
              <w:rPr>
                <w:b/>
              </w:rPr>
            </w:pPr>
          </w:p>
        </w:tc>
        <w:tc>
          <w:tcPr>
            <w:tcW w:w="992" w:type="dxa"/>
            <w:vMerge/>
          </w:tcPr>
          <w:p w:rsidR="00205363" w:rsidRPr="00205363" w:rsidRDefault="00205363" w:rsidP="008D2456">
            <w:pPr>
              <w:tabs>
                <w:tab w:val="left" w:pos="0"/>
              </w:tabs>
              <w:autoSpaceDE w:val="0"/>
              <w:autoSpaceDN w:val="0"/>
              <w:adjustRightInd w:val="0"/>
              <w:rPr>
                <w:b/>
              </w:rPr>
            </w:pPr>
          </w:p>
        </w:tc>
        <w:tc>
          <w:tcPr>
            <w:tcW w:w="992" w:type="dxa"/>
            <w:vMerge/>
          </w:tcPr>
          <w:p w:rsidR="00205363" w:rsidRDefault="00205363" w:rsidP="008D2456">
            <w:pPr>
              <w:tabs>
                <w:tab w:val="left" w:pos="0"/>
              </w:tabs>
              <w:autoSpaceDE w:val="0"/>
              <w:autoSpaceDN w:val="0"/>
              <w:adjustRightInd w:val="0"/>
              <w:rPr>
                <w:b/>
              </w:rPr>
            </w:pPr>
          </w:p>
        </w:tc>
        <w:tc>
          <w:tcPr>
            <w:tcW w:w="567" w:type="dxa"/>
            <w:vMerge/>
          </w:tcPr>
          <w:p w:rsidR="00205363" w:rsidRDefault="00205363" w:rsidP="008D2456">
            <w:pPr>
              <w:tabs>
                <w:tab w:val="left" w:pos="0"/>
              </w:tabs>
              <w:autoSpaceDE w:val="0"/>
              <w:autoSpaceDN w:val="0"/>
              <w:adjustRightInd w:val="0"/>
              <w:rPr>
                <w:b/>
              </w:rPr>
            </w:pPr>
          </w:p>
        </w:tc>
        <w:tc>
          <w:tcPr>
            <w:tcW w:w="992" w:type="dxa"/>
            <w:vMerge/>
          </w:tcPr>
          <w:p w:rsidR="00205363" w:rsidRDefault="00205363" w:rsidP="008D2456">
            <w:pPr>
              <w:tabs>
                <w:tab w:val="left" w:pos="0"/>
              </w:tabs>
              <w:autoSpaceDE w:val="0"/>
              <w:autoSpaceDN w:val="0"/>
              <w:adjustRightInd w:val="0"/>
              <w:rPr>
                <w:b/>
              </w:rPr>
            </w:pPr>
          </w:p>
        </w:tc>
        <w:tc>
          <w:tcPr>
            <w:tcW w:w="1053" w:type="dxa"/>
            <w:vMerge/>
          </w:tcPr>
          <w:p w:rsidR="00205363" w:rsidRDefault="00205363" w:rsidP="008D2456">
            <w:pPr>
              <w:tabs>
                <w:tab w:val="left" w:pos="0"/>
              </w:tabs>
              <w:autoSpaceDE w:val="0"/>
              <w:autoSpaceDN w:val="0"/>
              <w:adjustRightInd w:val="0"/>
              <w:rPr>
                <w:b/>
              </w:rPr>
            </w:pPr>
          </w:p>
        </w:tc>
        <w:tc>
          <w:tcPr>
            <w:tcW w:w="977" w:type="dxa"/>
            <w:vMerge/>
          </w:tcPr>
          <w:p w:rsidR="00205363" w:rsidRDefault="00205363" w:rsidP="009C03A1">
            <w:pPr>
              <w:tabs>
                <w:tab w:val="left" w:pos="0"/>
              </w:tabs>
              <w:autoSpaceDE w:val="0"/>
              <w:autoSpaceDN w:val="0"/>
              <w:adjustRightInd w:val="0"/>
              <w:jc w:val="center"/>
              <w:rPr>
                <w:b/>
              </w:rPr>
            </w:pPr>
          </w:p>
        </w:tc>
        <w:tc>
          <w:tcPr>
            <w:tcW w:w="623" w:type="dxa"/>
            <w:vMerge/>
          </w:tcPr>
          <w:p w:rsidR="00205363" w:rsidRDefault="00205363" w:rsidP="008D2456">
            <w:pPr>
              <w:tabs>
                <w:tab w:val="left" w:pos="0"/>
              </w:tabs>
              <w:autoSpaceDE w:val="0"/>
              <w:autoSpaceDN w:val="0"/>
              <w:adjustRightInd w:val="0"/>
              <w:rPr>
                <w:b/>
              </w:rPr>
            </w:pPr>
          </w:p>
        </w:tc>
      </w:tr>
      <w:tr w:rsidR="00205363" w:rsidTr="00BA1658">
        <w:tc>
          <w:tcPr>
            <w:tcW w:w="534" w:type="dxa"/>
            <w:vMerge w:val="restart"/>
          </w:tcPr>
          <w:p w:rsidR="00205363" w:rsidRPr="00340CB0" w:rsidRDefault="00205363" w:rsidP="008D2456">
            <w:pPr>
              <w:tabs>
                <w:tab w:val="left" w:pos="0"/>
              </w:tabs>
              <w:autoSpaceDE w:val="0"/>
              <w:autoSpaceDN w:val="0"/>
              <w:adjustRightInd w:val="0"/>
              <w:rPr>
                <w:noProof/>
                <w:sz w:val="20"/>
                <w:szCs w:val="20"/>
                <w:lang w:eastAsia="en-US"/>
              </w:rPr>
            </w:pPr>
            <w:r w:rsidRPr="00340CB0">
              <w:rPr>
                <w:noProof/>
                <w:sz w:val="20"/>
                <w:szCs w:val="20"/>
                <w:lang w:eastAsia="en-US"/>
              </w:rPr>
              <w:t>4</w:t>
            </w:r>
          </w:p>
        </w:tc>
        <w:tc>
          <w:tcPr>
            <w:tcW w:w="1559" w:type="dxa"/>
            <w:vMerge w:val="restart"/>
          </w:tcPr>
          <w:p w:rsidR="00205363" w:rsidRPr="00FE3309" w:rsidRDefault="00205363" w:rsidP="009638EF">
            <w:pPr>
              <w:tabs>
                <w:tab w:val="left" w:pos="0"/>
              </w:tabs>
              <w:autoSpaceDE w:val="0"/>
              <w:autoSpaceDN w:val="0"/>
              <w:adjustRightInd w:val="0"/>
              <w:jc w:val="center"/>
              <w:rPr>
                <w:noProof/>
                <w:sz w:val="20"/>
                <w:szCs w:val="20"/>
                <w:lang w:eastAsia="en-US"/>
              </w:rPr>
            </w:pPr>
            <w:r w:rsidRPr="00FE3309">
              <w:rPr>
                <w:noProof/>
                <w:sz w:val="20"/>
                <w:szCs w:val="20"/>
                <w:lang w:eastAsia="en-US"/>
              </w:rPr>
              <w:t>Сахар белый</w:t>
            </w:r>
            <w:r w:rsidRPr="00FE3309">
              <w:rPr>
                <w:noProof/>
                <w:sz w:val="20"/>
                <w:szCs w:val="20"/>
              </w:rPr>
              <w:t xml:space="preserve"> свекловичный в твердом состоянии без вкусоароматических или красящих добавок</w:t>
            </w:r>
          </w:p>
        </w:tc>
        <w:tc>
          <w:tcPr>
            <w:tcW w:w="992" w:type="dxa"/>
            <w:vMerge w:val="restart"/>
          </w:tcPr>
          <w:p w:rsidR="00205363" w:rsidRPr="00044255" w:rsidRDefault="00205363" w:rsidP="008D2456">
            <w:pPr>
              <w:tabs>
                <w:tab w:val="left" w:pos="0"/>
              </w:tabs>
              <w:autoSpaceDE w:val="0"/>
              <w:autoSpaceDN w:val="0"/>
              <w:adjustRightInd w:val="0"/>
              <w:rPr>
                <w:noProof/>
                <w:sz w:val="20"/>
                <w:szCs w:val="20"/>
              </w:rPr>
            </w:pPr>
            <w:r w:rsidRPr="00FE3309">
              <w:rPr>
                <w:noProof/>
                <w:sz w:val="20"/>
                <w:szCs w:val="20"/>
                <w:lang w:val="en-US"/>
              </w:rPr>
              <w:t>10.81.12.110-00000004/ т051024</w:t>
            </w:r>
          </w:p>
        </w:tc>
        <w:tc>
          <w:tcPr>
            <w:tcW w:w="3071" w:type="dxa"/>
          </w:tcPr>
          <w:p w:rsidR="00205363" w:rsidRDefault="00205363" w:rsidP="008D2456">
            <w:pPr>
              <w:tabs>
                <w:tab w:val="left" w:pos="0"/>
              </w:tabs>
              <w:autoSpaceDE w:val="0"/>
              <w:autoSpaceDN w:val="0"/>
              <w:adjustRightInd w:val="0"/>
              <w:rPr>
                <w:noProof/>
                <w:sz w:val="20"/>
                <w:szCs w:val="20"/>
              </w:rPr>
            </w:pPr>
            <w:r>
              <w:rPr>
                <w:noProof/>
                <w:sz w:val="20"/>
                <w:szCs w:val="20"/>
              </w:rPr>
              <w:t>Кристалический</w:t>
            </w:r>
          </w:p>
          <w:p w:rsidR="00205363" w:rsidRPr="00FE3309" w:rsidRDefault="00205363" w:rsidP="008D2456">
            <w:pPr>
              <w:tabs>
                <w:tab w:val="left" w:pos="0"/>
              </w:tabs>
              <w:autoSpaceDE w:val="0"/>
              <w:autoSpaceDN w:val="0"/>
              <w:adjustRightInd w:val="0"/>
              <w:rPr>
                <w:noProof/>
                <w:sz w:val="20"/>
                <w:szCs w:val="20"/>
              </w:rPr>
            </w:pPr>
          </w:p>
        </w:tc>
        <w:tc>
          <w:tcPr>
            <w:tcW w:w="473" w:type="dxa"/>
            <w:vMerge w:val="restart"/>
          </w:tcPr>
          <w:p w:rsidR="00205363" w:rsidRPr="009C03A1" w:rsidRDefault="00205363" w:rsidP="008D2456">
            <w:pPr>
              <w:tabs>
                <w:tab w:val="left" w:pos="0"/>
              </w:tabs>
              <w:autoSpaceDE w:val="0"/>
              <w:autoSpaceDN w:val="0"/>
              <w:adjustRightInd w:val="0"/>
              <w:rPr>
                <w:sz w:val="20"/>
                <w:szCs w:val="20"/>
              </w:rPr>
            </w:pPr>
            <w:r w:rsidRPr="009C03A1">
              <w:rPr>
                <w:sz w:val="20"/>
                <w:szCs w:val="20"/>
              </w:rPr>
              <w:t>КГ</w:t>
            </w:r>
          </w:p>
        </w:tc>
        <w:tc>
          <w:tcPr>
            <w:tcW w:w="1281" w:type="dxa"/>
            <w:vMerge w:val="restart"/>
          </w:tcPr>
          <w:p w:rsidR="00205363" w:rsidRDefault="00205363" w:rsidP="00E81C7B">
            <w:pPr>
              <w:tabs>
                <w:tab w:val="left" w:pos="0"/>
              </w:tabs>
              <w:autoSpaceDE w:val="0"/>
              <w:autoSpaceDN w:val="0"/>
              <w:adjustRightInd w:val="0"/>
              <w:jc w:val="center"/>
              <w:rPr>
                <w:b/>
              </w:rPr>
            </w:pPr>
            <w:proofErr w:type="gramStart"/>
            <w:r w:rsidRPr="00FF0234">
              <w:rPr>
                <w:sz w:val="20"/>
                <w:szCs w:val="20"/>
              </w:rPr>
              <w:t>Указан</w:t>
            </w:r>
            <w:proofErr w:type="gramEnd"/>
            <w:r w:rsidRPr="00FF0234">
              <w:rPr>
                <w:sz w:val="20"/>
                <w:szCs w:val="20"/>
              </w:rPr>
              <w:t xml:space="preserve"> в приложении №2 к контракту</w:t>
            </w:r>
          </w:p>
        </w:tc>
        <w:tc>
          <w:tcPr>
            <w:tcW w:w="1129" w:type="dxa"/>
            <w:vMerge w:val="restart"/>
          </w:tcPr>
          <w:p w:rsidR="00205363" w:rsidRPr="009C03A1" w:rsidRDefault="00205363" w:rsidP="00121980">
            <w:pPr>
              <w:tabs>
                <w:tab w:val="left" w:pos="0"/>
              </w:tabs>
              <w:autoSpaceDE w:val="0"/>
              <w:autoSpaceDN w:val="0"/>
              <w:adjustRightInd w:val="0"/>
            </w:pPr>
            <w:r w:rsidRPr="009C03A1">
              <w:t>1499.000</w:t>
            </w:r>
          </w:p>
        </w:tc>
        <w:tc>
          <w:tcPr>
            <w:tcW w:w="992" w:type="dxa"/>
            <w:vMerge w:val="restart"/>
          </w:tcPr>
          <w:p w:rsidR="00205363" w:rsidRPr="00205363" w:rsidRDefault="00205363" w:rsidP="009C03A1">
            <w:pPr>
              <w:tabs>
                <w:tab w:val="left" w:pos="0"/>
              </w:tabs>
              <w:autoSpaceDE w:val="0"/>
              <w:autoSpaceDN w:val="0"/>
              <w:adjustRightInd w:val="0"/>
              <w:jc w:val="center"/>
            </w:pPr>
            <w:r>
              <w:t>650.00</w:t>
            </w:r>
          </w:p>
        </w:tc>
        <w:tc>
          <w:tcPr>
            <w:tcW w:w="992" w:type="dxa"/>
            <w:vMerge w:val="restart"/>
          </w:tcPr>
          <w:p w:rsidR="00205363" w:rsidRPr="009C03A1" w:rsidRDefault="00205363" w:rsidP="009C03A1">
            <w:pPr>
              <w:tabs>
                <w:tab w:val="left" w:pos="0"/>
              </w:tabs>
              <w:autoSpaceDE w:val="0"/>
              <w:autoSpaceDN w:val="0"/>
              <w:adjustRightInd w:val="0"/>
              <w:jc w:val="center"/>
            </w:pPr>
            <w:r>
              <w:t>849.0</w:t>
            </w:r>
          </w:p>
        </w:tc>
        <w:tc>
          <w:tcPr>
            <w:tcW w:w="567" w:type="dxa"/>
            <w:vMerge w:val="restart"/>
          </w:tcPr>
          <w:p w:rsidR="00205363" w:rsidRPr="009C03A1" w:rsidRDefault="00205363" w:rsidP="009C03A1">
            <w:pPr>
              <w:tabs>
                <w:tab w:val="left" w:pos="0"/>
              </w:tabs>
              <w:autoSpaceDE w:val="0"/>
              <w:autoSpaceDN w:val="0"/>
              <w:adjustRightInd w:val="0"/>
              <w:jc w:val="center"/>
            </w:pPr>
            <w:r w:rsidRPr="009C03A1">
              <w:t>10</w:t>
            </w:r>
          </w:p>
        </w:tc>
        <w:tc>
          <w:tcPr>
            <w:tcW w:w="992" w:type="dxa"/>
            <w:vMerge w:val="restart"/>
          </w:tcPr>
          <w:p w:rsidR="00205363" w:rsidRPr="007D3129" w:rsidRDefault="00205363" w:rsidP="007D3129">
            <w:pPr>
              <w:tabs>
                <w:tab w:val="left" w:pos="0"/>
              </w:tabs>
              <w:autoSpaceDE w:val="0"/>
              <w:autoSpaceDN w:val="0"/>
              <w:adjustRightInd w:val="0"/>
              <w:jc w:val="center"/>
            </w:pPr>
            <w:r w:rsidRPr="007D3129">
              <w:t>41,15</w:t>
            </w:r>
          </w:p>
        </w:tc>
        <w:tc>
          <w:tcPr>
            <w:tcW w:w="1053" w:type="dxa"/>
            <w:vMerge w:val="restart"/>
          </w:tcPr>
          <w:p w:rsidR="00205363" w:rsidRPr="007D3129" w:rsidRDefault="00205363" w:rsidP="007D3129">
            <w:pPr>
              <w:tabs>
                <w:tab w:val="left" w:pos="0"/>
              </w:tabs>
              <w:autoSpaceDE w:val="0"/>
              <w:autoSpaceDN w:val="0"/>
              <w:adjustRightInd w:val="0"/>
              <w:jc w:val="right"/>
            </w:pPr>
            <w:r w:rsidRPr="007D3129">
              <w:t>61683,85</w:t>
            </w:r>
          </w:p>
        </w:tc>
        <w:tc>
          <w:tcPr>
            <w:tcW w:w="977" w:type="dxa"/>
            <w:vMerge w:val="restart"/>
          </w:tcPr>
          <w:p w:rsidR="00205363" w:rsidRDefault="00205363" w:rsidP="009C03A1">
            <w:pPr>
              <w:tabs>
                <w:tab w:val="left" w:pos="0"/>
              </w:tabs>
              <w:autoSpaceDE w:val="0"/>
              <w:autoSpaceDN w:val="0"/>
              <w:adjustRightInd w:val="0"/>
              <w:jc w:val="center"/>
              <w:rPr>
                <w:b/>
              </w:rPr>
            </w:pPr>
            <w:r w:rsidRPr="00FF0234">
              <w:rPr>
                <w:sz w:val="20"/>
                <w:szCs w:val="20"/>
              </w:rPr>
              <w:t>По заявке заказчика</w:t>
            </w:r>
          </w:p>
        </w:tc>
        <w:tc>
          <w:tcPr>
            <w:tcW w:w="623" w:type="dxa"/>
            <w:vMerge w:val="restart"/>
          </w:tcPr>
          <w:p w:rsidR="00205363" w:rsidRDefault="00205363" w:rsidP="008D2456">
            <w:pPr>
              <w:tabs>
                <w:tab w:val="left" w:pos="0"/>
              </w:tabs>
              <w:autoSpaceDE w:val="0"/>
              <w:autoSpaceDN w:val="0"/>
              <w:adjustRightInd w:val="0"/>
              <w:rPr>
                <w:b/>
              </w:rPr>
            </w:pPr>
            <w:r w:rsidRPr="001872E0">
              <w:rPr>
                <w:sz w:val="20"/>
                <w:szCs w:val="20"/>
              </w:rPr>
              <w:t>РФ</w:t>
            </w:r>
          </w:p>
        </w:tc>
      </w:tr>
      <w:tr w:rsidR="00205363" w:rsidTr="00BA1658">
        <w:tc>
          <w:tcPr>
            <w:tcW w:w="534" w:type="dxa"/>
            <w:vMerge/>
          </w:tcPr>
          <w:p w:rsidR="00205363" w:rsidRPr="00340CB0" w:rsidRDefault="00205363" w:rsidP="008D2456">
            <w:pPr>
              <w:tabs>
                <w:tab w:val="left" w:pos="0"/>
              </w:tabs>
              <w:autoSpaceDE w:val="0"/>
              <w:autoSpaceDN w:val="0"/>
              <w:adjustRightInd w:val="0"/>
              <w:rPr>
                <w:noProof/>
                <w:sz w:val="20"/>
                <w:szCs w:val="20"/>
                <w:lang w:eastAsia="en-US"/>
              </w:rPr>
            </w:pPr>
          </w:p>
        </w:tc>
        <w:tc>
          <w:tcPr>
            <w:tcW w:w="1559" w:type="dxa"/>
            <w:vMerge/>
          </w:tcPr>
          <w:p w:rsidR="00205363" w:rsidRPr="00FE3309" w:rsidRDefault="00205363" w:rsidP="009638EF">
            <w:pPr>
              <w:tabs>
                <w:tab w:val="left" w:pos="0"/>
              </w:tabs>
              <w:autoSpaceDE w:val="0"/>
              <w:autoSpaceDN w:val="0"/>
              <w:adjustRightInd w:val="0"/>
              <w:jc w:val="center"/>
              <w:rPr>
                <w:noProof/>
                <w:sz w:val="20"/>
                <w:szCs w:val="20"/>
                <w:lang w:eastAsia="en-US"/>
              </w:rPr>
            </w:pPr>
          </w:p>
        </w:tc>
        <w:tc>
          <w:tcPr>
            <w:tcW w:w="992" w:type="dxa"/>
            <w:vMerge/>
          </w:tcPr>
          <w:p w:rsidR="00205363" w:rsidRPr="00044255" w:rsidRDefault="00205363" w:rsidP="008D2456">
            <w:pPr>
              <w:tabs>
                <w:tab w:val="left" w:pos="0"/>
              </w:tabs>
              <w:autoSpaceDE w:val="0"/>
              <w:autoSpaceDN w:val="0"/>
              <w:adjustRightInd w:val="0"/>
              <w:rPr>
                <w:noProof/>
                <w:sz w:val="20"/>
                <w:szCs w:val="20"/>
              </w:rPr>
            </w:pPr>
          </w:p>
        </w:tc>
        <w:tc>
          <w:tcPr>
            <w:tcW w:w="3071" w:type="dxa"/>
          </w:tcPr>
          <w:p w:rsidR="00205363" w:rsidRPr="00FE3309" w:rsidRDefault="00205363" w:rsidP="008D2456">
            <w:pPr>
              <w:tabs>
                <w:tab w:val="left" w:pos="0"/>
              </w:tabs>
              <w:autoSpaceDE w:val="0"/>
              <w:autoSpaceDN w:val="0"/>
              <w:adjustRightInd w:val="0"/>
              <w:rPr>
                <w:noProof/>
                <w:sz w:val="20"/>
                <w:szCs w:val="20"/>
              </w:rPr>
            </w:pPr>
            <w:r w:rsidRPr="00FE3309">
              <w:rPr>
                <w:noProof/>
                <w:sz w:val="20"/>
                <w:szCs w:val="20"/>
                <w:lang w:val="en-US"/>
              </w:rPr>
              <w:t>ГОСТ 33222-2015</w:t>
            </w:r>
          </w:p>
        </w:tc>
        <w:tc>
          <w:tcPr>
            <w:tcW w:w="473" w:type="dxa"/>
            <w:vMerge/>
          </w:tcPr>
          <w:p w:rsidR="00205363" w:rsidRDefault="00205363" w:rsidP="008D2456">
            <w:pPr>
              <w:tabs>
                <w:tab w:val="left" w:pos="0"/>
              </w:tabs>
              <w:autoSpaceDE w:val="0"/>
              <w:autoSpaceDN w:val="0"/>
              <w:adjustRightInd w:val="0"/>
              <w:rPr>
                <w:b/>
              </w:rPr>
            </w:pPr>
          </w:p>
        </w:tc>
        <w:tc>
          <w:tcPr>
            <w:tcW w:w="1281" w:type="dxa"/>
            <w:vMerge/>
          </w:tcPr>
          <w:p w:rsidR="00205363" w:rsidRDefault="00205363" w:rsidP="008D2456">
            <w:pPr>
              <w:tabs>
                <w:tab w:val="left" w:pos="0"/>
              </w:tabs>
              <w:autoSpaceDE w:val="0"/>
              <w:autoSpaceDN w:val="0"/>
              <w:adjustRightInd w:val="0"/>
              <w:rPr>
                <w:b/>
              </w:rPr>
            </w:pPr>
          </w:p>
        </w:tc>
        <w:tc>
          <w:tcPr>
            <w:tcW w:w="1129" w:type="dxa"/>
            <w:vMerge/>
          </w:tcPr>
          <w:p w:rsidR="00205363" w:rsidRDefault="00205363" w:rsidP="008D2456">
            <w:pPr>
              <w:tabs>
                <w:tab w:val="left" w:pos="0"/>
              </w:tabs>
              <w:autoSpaceDE w:val="0"/>
              <w:autoSpaceDN w:val="0"/>
              <w:adjustRightInd w:val="0"/>
              <w:rPr>
                <w:b/>
              </w:rPr>
            </w:pPr>
          </w:p>
        </w:tc>
        <w:tc>
          <w:tcPr>
            <w:tcW w:w="992" w:type="dxa"/>
            <w:vMerge/>
          </w:tcPr>
          <w:p w:rsidR="00205363" w:rsidRPr="00205363" w:rsidRDefault="00205363" w:rsidP="009C03A1">
            <w:pPr>
              <w:tabs>
                <w:tab w:val="left" w:pos="0"/>
              </w:tabs>
              <w:autoSpaceDE w:val="0"/>
              <w:autoSpaceDN w:val="0"/>
              <w:adjustRightInd w:val="0"/>
              <w:jc w:val="center"/>
            </w:pPr>
          </w:p>
        </w:tc>
        <w:tc>
          <w:tcPr>
            <w:tcW w:w="992" w:type="dxa"/>
            <w:vMerge/>
          </w:tcPr>
          <w:p w:rsidR="00205363" w:rsidRPr="009C03A1" w:rsidRDefault="00205363" w:rsidP="009C03A1">
            <w:pPr>
              <w:tabs>
                <w:tab w:val="left" w:pos="0"/>
              </w:tabs>
              <w:autoSpaceDE w:val="0"/>
              <w:autoSpaceDN w:val="0"/>
              <w:adjustRightInd w:val="0"/>
              <w:jc w:val="center"/>
            </w:pPr>
          </w:p>
        </w:tc>
        <w:tc>
          <w:tcPr>
            <w:tcW w:w="567" w:type="dxa"/>
            <w:vMerge/>
          </w:tcPr>
          <w:p w:rsidR="00205363" w:rsidRPr="009C03A1" w:rsidRDefault="00205363" w:rsidP="009C03A1">
            <w:pPr>
              <w:tabs>
                <w:tab w:val="left" w:pos="0"/>
              </w:tabs>
              <w:autoSpaceDE w:val="0"/>
              <w:autoSpaceDN w:val="0"/>
              <w:adjustRightInd w:val="0"/>
              <w:jc w:val="center"/>
            </w:pPr>
          </w:p>
        </w:tc>
        <w:tc>
          <w:tcPr>
            <w:tcW w:w="992" w:type="dxa"/>
            <w:vMerge/>
          </w:tcPr>
          <w:p w:rsidR="00205363" w:rsidRDefault="00205363" w:rsidP="008D2456">
            <w:pPr>
              <w:tabs>
                <w:tab w:val="left" w:pos="0"/>
              </w:tabs>
              <w:autoSpaceDE w:val="0"/>
              <w:autoSpaceDN w:val="0"/>
              <w:adjustRightInd w:val="0"/>
              <w:rPr>
                <w:b/>
              </w:rPr>
            </w:pPr>
          </w:p>
        </w:tc>
        <w:tc>
          <w:tcPr>
            <w:tcW w:w="1053" w:type="dxa"/>
            <w:vMerge/>
          </w:tcPr>
          <w:p w:rsidR="00205363" w:rsidRDefault="00205363" w:rsidP="008D2456">
            <w:pPr>
              <w:tabs>
                <w:tab w:val="left" w:pos="0"/>
              </w:tabs>
              <w:autoSpaceDE w:val="0"/>
              <w:autoSpaceDN w:val="0"/>
              <w:adjustRightInd w:val="0"/>
              <w:rPr>
                <w:b/>
              </w:rPr>
            </w:pPr>
          </w:p>
        </w:tc>
        <w:tc>
          <w:tcPr>
            <w:tcW w:w="977" w:type="dxa"/>
            <w:vMerge/>
          </w:tcPr>
          <w:p w:rsidR="00205363" w:rsidRDefault="00205363" w:rsidP="008D2456">
            <w:pPr>
              <w:tabs>
                <w:tab w:val="left" w:pos="0"/>
              </w:tabs>
              <w:autoSpaceDE w:val="0"/>
              <w:autoSpaceDN w:val="0"/>
              <w:adjustRightInd w:val="0"/>
              <w:rPr>
                <w:b/>
              </w:rPr>
            </w:pPr>
          </w:p>
        </w:tc>
        <w:tc>
          <w:tcPr>
            <w:tcW w:w="623" w:type="dxa"/>
            <w:vMerge/>
          </w:tcPr>
          <w:p w:rsidR="00205363" w:rsidRDefault="00205363" w:rsidP="008D2456">
            <w:pPr>
              <w:tabs>
                <w:tab w:val="left" w:pos="0"/>
              </w:tabs>
              <w:autoSpaceDE w:val="0"/>
              <w:autoSpaceDN w:val="0"/>
              <w:adjustRightInd w:val="0"/>
              <w:rPr>
                <w:b/>
              </w:rPr>
            </w:pPr>
          </w:p>
        </w:tc>
      </w:tr>
      <w:tr w:rsidR="00121980" w:rsidTr="00BA1658">
        <w:tc>
          <w:tcPr>
            <w:tcW w:w="534" w:type="dxa"/>
            <w:vMerge/>
          </w:tcPr>
          <w:p w:rsidR="00121980" w:rsidRPr="00340CB0" w:rsidRDefault="00121980" w:rsidP="008D2456">
            <w:pPr>
              <w:tabs>
                <w:tab w:val="left" w:pos="0"/>
              </w:tabs>
              <w:autoSpaceDE w:val="0"/>
              <w:autoSpaceDN w:val="0"/>
              <w:adjustRightInd w:val="0"/>
              <w:rPr>
                <w:noProof/>
                <w:sz w:val="20"/>
                <w:szCs w:val="20"/>
                <w:lang w:eastAsia="en-US"/>
              </w:rPr>
            </w:pPr>
          </w:p>
        </w:tc>
        <w:tc>
          <w:tcPr>
            <w:tcW w:w="1559" w:type="dxa"/>
            <w:vMerge/>
          </w:tcPr>
          <w:p w:rsidR="00121980" w:rsidRPr="00FE3309" w:rsidRDefault="00121980" w:rsidP="009638EF">
            <w:pPr>
              <w:tabs>
                <w:tab w:val="left" w:pos="0"/>
              </w:tabs>
              <w:autoSpaceDE w:val="0"/>
              <w:autoSpaceDN w:val="0"/>
              <w:adjustRightInd w:val="0"/>
              <w:jc w:val="center"/>
              <w:rPr>
                <w:noProof/>
                <w:sz w:val="20"/>
                <w:szCs w:val="20"/>
                <w:lang w:eastAsia="en-US"/>
              </w:rPr>
            </w:pPr>
          </w:p>
        </w:tc>
        <w:tc>
          <w:tcPr>
            <w:tcW w:w="992" w:type="dxa"/>
            <w:vMerge/>
          </w:tcPr>
          <w:p w:rsidR="00121980" w:rsidRPr="00044255" w:rsidRDefault="00121980" w:rsidP="008D2456">
            <w:pPr>
              <w:tabs>
                <w:tab w:val="left" w:pos="0"/>
              </w:tabs>
              <w:autoSpaceDE w:val="0"/>
              <w:autoSpaceDN w:val="0"/>
              <w:adjustRightInd w:val="0"/>
              <w:rPr>
                <w:noProof/>
                <w:sz w:val="20"/>
                <w:szCs w:val="20"/>
              </w:rPr>
            </w:pPr>
          </w:p>
        </w:tc>
        <w:tc>
          <w:tcPr>
            <w:tcW w:w="3071" w:type="dxa"/>
          </w:tcPr>
          <w:p w:rsidR="00121980" w:rsidRPr="00FE3309" w:rsidRDefault="00121980" w:rsidP="008D2456">
            <w:pPr>
              <w:tabs>
                <w:tab w:val="left" w:pos="0"/>
              </w:tabs>
              <w:autoSpaceDE w:val="0"/>
              <w:autoSpaceDN w:val="0"/>
              <w:adjustRightInd w:val="0"/>
              <w:rPr>
                <w:noProof/>
                <w:sz w:val="20"/>
                <w:szCs w:val="20"/>
              </w:rPr>
            </w:pPr>
            <w:r w:rsidRPr="00FE3309">
              <w:rPr>
                <w:noProof/>
                <w:sz w:val="20"/>
                <w:szCs w:val="20"/>
              </w:rPr>
              <w:t>производственная упаковка не более 50 кг</w:t>
            </w:r>
          </w:p>
        </w:tc>
        <w:tc>
          <w:tcPr>
            <w:tcW w:w="473" w:type="dxa"/>
            <w:vMerge/>
          </w:tcPr>
          <w:p w:rsidR="00121980" w:rsidRDefault="00121980" w:rsidP="008D2456">
            <w:pPr>
              <w:tabs>
                <w:tab w:val="left" w:pos="0"/>
              </w:tabs>
              <w:autoSpaceDE w:val="0"/>
              <w:autoSpaceDN w:val="0"/>
              <w:adjustRightInd w:val="0"/>
              <w:rPr>
                <w:b/>
              </w:rPr>
            </w:pPr>
          </w:p>
        </w:tc>
        <w:tc>
          <w:tcPr>
            <w:tcW w:w="1281" w:type="dxa"/>
            <w:vMerge/>
          </w:tcPr>
          <w:p w:rsidR="00121980" w:rsidRDefault="00121980" w:rsidP="008D2456">
            <w:pPr>
              <w:tabs>
                <w:tab w:val="left" w:pos="0"/>
              </w:tabs>
              <w:autoSpaceDE w:val="0"/>
              <w:autoSpaceDN w:val="0"/>
              <w:adjustRightInd w:val="0"/>
              <w:rPr>
                <w:b/>
              </w:rPr>
            </w:pPr>
          </w:p>
        </w:tc>
        <w:tc>
          <w:tcPr>
            <w:tcW w:w="1129" w:type="dxa"/>
          </w:tcPr>
          <w:p w:rsidR="00121980" w:rsidRPr="009C03A1" w:rsidRDefault="00205363" w:rsidP="00121980">
            <w:pPr>
              <w:tabs>
                <w:tab w:val="left" w:pos="0"/>
              </w:tabs>
              <w:autoSpaceDE w:val="0"/>
              <w:autoSpaceDN w:val="0"/>
              <w:adjustRightInd w:val="0"/>
              <w:jc w:val="center"/>
            </w:pPr>
            <w:r>
              <w:t>1.</w:t>
            </w:r>
            <w:r w:rsidR="00121980" w:rsidRPr="009C03A1">
              <w:t>000</w:t>
            </w:r>
          </w:p>
        </w:tc>
        <w:tc>
          <w:tcPr>
            <w:tcW w:w="992" w:type="dxa"/>
          </w:tcPr>
          <w:p w:rsidR="00121980" w:rsidRPr="00205363" w:rsidRDefault="00205363" w:rsidP="009C03A1">
            <w:pPr>
              <w:tabs>
                <w:tab w:val="left" w:pos="0"/>
              </w:tabs>
              <w:autoSpaceDE w:val="0"/>
              <w:autoSpaceDN w:val="0"/>
              <w:adjustRightInd w:val="0"/>
              <w:jc w:val="center"/>
            </w:pPr>
            <w:r>
              <w:t>0</w:t>
            </w:r>
          </w:p>
        </w:tc>
        <w:tc>
          <w:tcPr>
            <w:tcW w:w="992" w:type="dxa"/>
          </w:tcPr>
          <w:p w:rsidR="00121980" w:rsidRPr="009C03A1" w:rsidRDefault="00205363" w:rsidP="009C03A1">
            <w:pPr>
              <w:tabs>
                <w:tab w:val="left" w:pos="0"/>
              </w:tabs>
              <w:autoSpaceDE w:val="0"/>
              <w:autoSpaceDN w:val="0"/>
              <w:adjustRightInd w:val="0"/>
              <w:jc w:val="center"/>
            </w:pPr>
            <w:r>
              <w:t>1.00</w:t>
            </w:r>
          </w:p>
        </w:tc>
        <w:tc>
          <w:tcPr>
            <w:tcW w:w="567" w:type="dxa"/>
          </w:tcPr>
          <w:p w:rsidR="00121980" w:rsidRPr="009C03A1" w:rsidRDefault="00121980" w:rsidP="009C03A1">
            <w:pPr>
              <w:tabs>
                <w:tab w:val="left" w:pos="0"/>
              </w:tabs>
              <w:autoSpaceDE w:val="0"/>
              <w:autoSpaceDN w:val="0"/>
              <w:adjustRightInd w:val="0"/>
              <w:jc w:val="center"/>
            </w:pPr>
            <w:r w:rsidRPr="009C03A1">
              <w:t>10</w:t>
            </w:r>
          </w:p>
        </w:tc>
        <w:tc>
          <w:tcPr>
            <w:tcW w:w="992" w:type="dxa"/>
          </w:tcPr>
          <w:p w:rsidR="00121980" w:rsidRPr="007D3129" w:rsidRDefault="00121980" w:rsidP="007D3129">
            <w:pPr>
              <w:tabs>
                <w:tab w:val="left" w:pos="0"/>
              </w:tabs>
              <w:autoSpaceDE w:val="0"/>
              <w:autoSpaceDN w:val="0"/>
              <w:adjustRightInd w:val="0"/>
              <w:jc w:val="center"/>
            </w:pPr>
            <w:r w:rsidRPr="007D3129">
              <w:t>48,74</w:t>
            </w:r>
          </w:p>
        </w:tc>
        <w:tc>
          <w:tcPr>
            <w:tcW w:w="1053" w:type="dxa"/>
          </w:tcPr>
          <w:p w:rsidR="00121980" w:rsidRPr="007D3129" w:rsidRDefault="00121980" w:rsidP="007D3129">
            <w:pPr>
              <w:tabs>
                <w:tab w:val="left" w:pos="0"/>
              </w:tabs>
              <w:autoSpaceDE w:val="0"/>
              <w:autoSpaceDN w:val="0"/>
              <w:adjustRightInd w:val="0"/>
              <w:jc w:val="right"/>
            </w:pPr>
            <w:r w:rsidRPr="007D3129">
              <w:t>48,74</w:t>
            </w:r>
          </w:p>
        </w:tc>
        <w:tc>
          <w:tcPr>
            <w:tcW w:w="977" w:type="dxa"/>
            <w:vMerge/>
          </w:tcPr>
          <w:p w:rsidR="00121980" w:rsidRDefault="00121980" w:rsidP="008D2456">
            <w:pPr>
              <w:tabs>
                <w:tab w:val="left" w:pos="0"/>
              </w:tabs>
              <w:autoSpaceDE w:val="0"/>
              <w:autoSpaceDN w:val="0"/>
              <w:adjustRightInd w:val="0"/>
              <w:rPr>
                <w:b/>
              </w:rPr>
            </w:pPr>
          </w:p>
        </w:tc>
        <w:tc>
          <w:tcPr>
            <w:tcW w:w="623" w:type="dxa"/>
            <w:vMerge/>
          </w:tcPr>
          <w:p w:rsidR="00121980" w:rsidRDefault="00121980" w:rsidP="008D2456">
            <w:pPr>
              <w:tabs>
                <w:tab w:val="left" w:pos="0"/>
              </w:tabs>
              <w:autoSpaceDE w:val="0"/>
              <w:autoSpaceDN w:val="0"/>
              <w:adjustRightInd w:val="0"/>
              <w:rPr>
                <w:b/>
              </w:rPr>
            </w:pPr>
          </w:p>
        </w:tc>
      </w:tr>
      <w:tr w:rsidR="00ED64A2" w:rsidTr="00BA1658">
        <w:tc>
          <w:tcPr>
            <w:tcW w:w="534" w:type="dxa"/>
            <w:vMerge w:val="restart"/>
          </w:tcPr>
          <w:p w:rsidR="00ED64A2" w:rsidRPr="00340CB0" w:rsidRDefault="00ED64A2" w:rsidP="008D2456">
            <w:pPr>
              <w:tabs>
                <w:tab w:val="left" w:pos="0"/>
              </w:tabs>
              <w:autoSpaceDE w:val="0"/>
              <w:autoSpaceDN w:val="0"/>
              <w:adjustRightInd w:val="0"/>
              <w:rPr>
                <w:noProof/>
                <w:sz w:val="20"/>
                <w:szCs w:val="20"/>
                <w:lang w:eastAsia="en-US"/>
              </w:rPr>
            </w:pPr>
            <w:bookmarkStart w:id="0" w:name="_GoBack" w:colFirst="8" w:colLast="8"/>
            <w:r w:rsidRPr="00340CB0">
              <w:rPr>
                <w:noProof/>
                <w:sz w:val="20"/>
                <w:szCs w:val="20"/>
                <w:lang w:eastAsia="en-US"/>
              </w:rPr>
              <w:lastRenderedPageBreak/>
              <w:t>5</w:t>
            </w:r>
          </w:p>
        </w:tc>
        <w:tc>
          <w:tcPr>
            <w:tcW w:w="1559" w:type="dxa"/>
            <w:vMerge w:val="restart"/>
          </w:tcPr>
          <w:p w:rsidR="00ED64A2" w:rsidRPr="00FE3309" w:rsidRDefault="00ED64A2" w:rsidP="009638EF">
            <w:pPr>
              <w:tabs>
                <w:tab w:val="left" w:pos="0"/>
              </w:tabs>
              <w:autoSpaceDE w:val="0"/>
              <w:autoSpaceDN w:val="0"/>
              <w:adjustRightInd w:val="0"/>
              <w:jc w:val="center"/>
              <w:rPr>
                <w:noProof/>
                <w:sz w:val="20"/>
                <w:szCs w:val="20"/>
                <w:lang w:eastAsia="en-US"/>
              </w:rPr>
            </w:pPr>
            <w:r w:rsidRPr="00FE3309">
              <w:rPr>
                <w:noProof/>
                <w:sz w:val="20"/>
                <w:szCs w:val="20"/>
                <w:lang w:eastAsia="en-US"/>
              </w:rPr>
              <w:t>Хлопья овсяные</w:t>
            </w:r>
          </w:p>
        </w:tc>
        <w:tc>
          <w:tcPr>
            <w:tcW w:w="992" w:type="dxa"/>
            <w:vMerge w:val="restart"/>
          </w:tcPr>
          <w:p w:rsidR="00ED64A2" w:rsidRPr="00044255" w:rsidRDefault="00ED64A2" w:rsidP="008D2456">
            <w:pPr>
              <w:tabs>
                <w:tab w:val="left" w:pos="0"/>
              </w:tabs>
              <w:autoSpaceDE w:val="0"/>
              <w:autoSpaceDN w:val="0"/>
              <w:adjustRightInd w:val="0"/>
              <w:rPr>
                <w:noProof/>
                <w:sz w:val="20"/>
                <w:szCs w:val="20"/>
              </w:rPr>
            </w:pPr>
            <w:r w:rsidRPr="00FE3309">
              <w:rPr>
                <w:noProof/>
                <w:sz w:val="20"/>
                <w:szCs w:val="20"/>
                <w:lang w:val="en-US"/>
              </w:rPr>
              <w:t>10.61.33.111-00000003/ т051030</w:t>
            </w:r>
          </w:p>
        </w:tc>
        <w:tc>
          <w:tcPr>
            <w:tcW w:w="3071" w:type="dxa"/>
          </w:tcPr>
          <w:p w:rsidR="00ED64A2" w:rsidRPr="00FE3309" w:rsidRDefault="00ED64A2" w:rsidP="008D2456">
            <w:pPr>
              <w:tabs>
                <w:tab w:val="left" w:pos="0"/>
              </w:tabs>
              <w:autoSpaceDE w:val="0"/>
              <w:autoSpaceDN w:val="0"/>
              <w:adjustRightInd w:val="0"/>
              <w:rPr>
                <w:noProof/>
                <w:sz w:val="20"/>
                <w:szCs w:val="20"/>
              </w:rPr>
            </w:pPr>
            <w:r>
              <w:rPr>
                <w:sz w:val="20"/>
                <w:szCs w:val="20"/>
              </w:rPr>
              <w:t>д</w:t>
            </w:r>
            <w:r w:rsidRPr="00FF0234">
              <w:rPr>
                <w:sz w:val="20"/>
                <w:szCs w:val="20"/>
              </w:rPr>
              <w:t>о 1,0 кг в упаковке производителя</w:t>
            </w:r>
          </w:p>
        </w:tc>
        <w:tc>
          <w:tcPr>
            <w:tcW w:w="473" w:type="dxa"/>
            <w:vMerge w:val="restart"/>
          </w:tcPr>
          <w:p w:rsidR="00ED64A2" w:rsidRPr="00A540F9" w:rsidRDefault="00ED64A2" w:rsidP="008D2456">
            <w:pPr>
              <w:tabs>
                <w:tab w:val="left" w:pos="0"/>
              </w:tabs>
              <w:autoSpaceDE w:val="0"/>
              <w:autoSpaceDN w:val="0"/>
              <w:adjustRightInd w:val="0"/>
            </w:pPr>
            <w:r w:rsidRPr="00A540F9">
              <w:t>КГ</w:t>
            </w:r>
          </w:p>
        </w:tc>
        <w:tc>
          <w:tcPr>
            <w:tcW w:w="1281" w:type="dxa"/>
            <w:vMerge w:val="restart"/>
          </w:tcPr>
          <w:p w:rsidR="00ED64A2" w:rsidRDefault="00ED64A2" w:rsidP="00E81C7B">
            <w:pPr>
              <w:tabs>
                <w:tab w:val="left" w:pos="0"/>
              </w:tabs>
              <w:autoSpaceDE w:val="0"/>
              <w:autoSpaceDN w:val="0"/>
              <w:adjustRightInd w:val="0"/>
              <w:jc w:val="center"/>
              <w:rPr>
                <w:b/>
              </w:rPr>
            </w:pPr>
            <w:proofErr w:type="gramStart"/>
            <w:r w:rsidRPr="00FF0234">
              <w:rPr>
                <w:sz w:val="20"/>
                <w:szCs w:val="20"/>
              </w:rPr>
              <w:t>Указан</w:t>
            </w:r>
            <w:proofErr w:type="gramEnd"/>
            <w:r w:rsidRPr="00FF0234">
              <w:rPr>
                <w:sz w:val="20"/>
                <w:szCs w:val="20"/>
              </w:rPr>
              <w:t xml:space="preserve"> в приложении №2 к контракту</w:t>
            </w:r>
          </w:p>
        </w:tc>
        <w:tc>
          <w:tcPr>
            <w:tcW w:w="1129" w:type="dxa"/>
            <w:vMerge w:val="restart"/>
          </w:tcPr>
          <w:p w:rsidR="00ED64A2" w:rsidRPr="00A540F9" w:rsidRDefault="00ED64A2" w:rsidP="00205363">
            <w:pPr>
              <w:tabs>
                <w:tab w:val="left" w:pos="0"/>
              </w:tabs>
              <w:autoSpaceDE w:val="0"/>
              <w:autoSpaceDN w:val="0"/>
              <w:adjustRightInd w:val="0"/>
              <w:jc w:val="center"/>
            </w:pPr>
            <w:r w:rsidRPr="00A540F9">
              <w:t>115</w:t>
            </w:r>
            <w:r>
              <w:t>.</w:t>
            </w:r>
            <w:r w:rsidRPr="00A540F9">
              <w:t>000</w:t>
            </w:r>
          </w:p>
        </w:tc>
        <w:tc>
          <w:tcPr>
            <w:tcW w:w="992" w:type="dxa"/>
            <w:vMerge w:val="restart"/>
          </w:tcPr>
          <w:p w:rsidR="00ED64A2" w:rsidRPr="00205363" w:rsidRDefault="00ED64A2" w:rsidP="007D3129">
            <w:pPr>
              <w:tabs>
                <w:tab w:val="left" w:pos="0"/>
              </w:tabs>
              <w:autoSpaceDE w:val="0"/>
              <w:autoSpaceDN w:val="0"/>
              <w:adjustRightInd w:val="0"/>
              <w:jc w:val="center"/>
            </w:pPr>
            <w:r>
              <w:t>45.00</w:t>
            </w:r>
          </w:p>
        </w:tc>
        <w:tc>
          <w:tcPr>
            <w:tcW w:w="992" w:type="dxa"/>
            <w:vMerge w:val="restart"/>
          </w:tcPr>
          <w:p w:rsidR="00ED64A2" w:rsidRPr="007D3129" w:rsidRDefault="00ED64A2" w:rsidP="007D3129">
            <w:pPr>
              <w:tabs>
                <w:tab w:val="left" w:pos="0"/>
              </w:tabs>
              <w:autoSpaceDE w:val="0"/>
              <w:autoSpaceDN w:val="0"/>
              <w:adjustRightInd w:val="0"/>
              <w:jc w:val="center"/>
            </w:pPr>
            <w:r>
              <w:t>70.00</w:t>
            </w:r>
          </w:p>
        </w:tc>
        <w:tc>
          <w:tcPr>
            <w:tcW w:w="567" w:type="dxa"/>
            <w:vMerge w:val="restart"/>
          </w:tcPr>
          <w:p w:rsidR="00ED64A2" w:rsidRPr="007D3129" w:rsidRDefault="00ED64A2" w:rsidP="007D3129">
            <w:pPr>
              <w:tabs>
                <w:tab w:val="left" w:pos="0"/>
              </w:tabs>
              <w:autoSpaceDE w:val="0"/>
              <w:autoSpaceDN w:val="0"/>
              <w:adjustRightInd w:val="0"/>
              <w:jc w:val="center"/>
            </w:pPr>
            <w:r w:rsidRPr="007D3129">
              <w:t>10</w:t>
            </w:r>
          </w:p>
        </w:tc>
        <w:tc>
          <w:tcPr>
            <w:tcW w:w="992" w:type="dxa"/>
            <w:vMerge w:val="restart"/>
          </w:tcPr>
          <w:p w:rsidR="00ED64A2" w:rsidRPr="007D3129" w:rsidRDefault="00ED64A2" w:rsidP="00DE71BE">
            <w:pPr>
              <w:tabs>
                <w:tab w:val="left" w:pos="0"/>
              </w:tabs>
              <w:autoSpaceDE w:val="0"/>
              <w:autoSpaceDN w:val="0"/>
              <w:adjustRightInd w:val="0"/>
              <w:jc w:val="center"/>
            </w:pPr>
            <w:r>
              <w:t>35,83</w:t>
            </w:r>
          </w:p>
        </w:tc>
        <w:tc>
          <w:tcPr>
            <w:tcW w:w="1053" w:type="dxa"/>
            <w:vMerge w:val="restart"/>
          </w:tcPr>
          <w:p w:rsidR="00ED64A2" w:rsidRPr="007D3129" w:rsidRDefault="00ED64A2" w:rsidP="00DE71BE">
            <w:pPr>
              <w:tabs>
                <w:tab w:val="left" w:pos="0"/>
              </w:tabs>
              <w:autoSpaceDE w:val="0"/>
              <w:autoSpaceDN w:val="0"/>
              <w:adjustRightInd w:val="0"/>
              <w:jc w:val="right"/>
            </w:pPr>
            <w:r>
              <w:t>4120,45</w:t>
            </w:r>
          </w:p>
        </w:tc>
        <w:tc>
          <w:tcPr>
            <w:tcW w:w="977" w:type="dxa"/>
            <w:vMerge w:val="restart"/>
          </w:tcPr>
          <w:p w:rsidR="00ED64A2" w:rsidRDefault="00ED64A2" w:rsidP="00E81C7B">
            <w:pPr>
              <w:tabs>
                <w:tab w:val="left" w:pos="0"/>
              </w:tabs>
              <w:autoSpaceDE w:val="0"/>
              <w:autoSpaceDN w:val="0"/>
              <w:adjustRightInd w:val="0"/>
              <w:jc w:val="center"/>
              <w:rPr>
                <w:b/>
              </w:rPr>
            </w:pPr>
            <w:r w:rsidRPr="00FF0234">
              <w:rPr>
                <w:sz w:val="20"/>
                <w:szCs w:val="20"/>
              </w:rPr>
              <w:t>По заявке заказчика</w:t>
            </w:r>
          </w:p>
        </w:tc>
        <w:tc>
          <w:tcPr>
            <w:tcW w:w="623" w:type="dxa"/>
            <w:vMerge w:val="restart"/>
          </w:tcPr>
          <w:p w:rsidR="00ED64A2" w:rsidRDefault="00ED64A2" w:rsidP="008D2456">
            <w:pPr>
              <w:tabs>
                <w:tab w:val="left" w:pos="0"/>
              </w:tabs>
              <w:autoSpaceDE w:val="0"/>
              <w:autoSpaceDN w:val="0"/>
              <w:adjustRightInd w:val="0"/>
              <w:rPr>
                <w:b/>
              </w:rPr>
            </w:pPr>
            <w:r w:rsidRPr="001872E0">
              <w:rPr>
                <w:sz w:val="20"/>
                <w:szCs w:val="20"/>
              </w:rPr>
              <w:t>РФ</w:t>
            </w:r>
          </w:p>
        </w:tc>
      </w:tr>
      <w:bookmarkEnd w:id="0"/>
      <w:tr w:rsidR="00ED64A2" w:rsidTr="00BA1658">
        <w:tc>
          <w:tcPr>
            <w:tcW w:w="534" w:type="dxa"/>
            <w:vMerge/>
          </w:tcPr>
          <w:p w:rsidR="00ED64A2" w:rsidRPr="00340CB0" w:rsidRDefault="00ED64A2" w:rsidP="008D2456">
            <w:pPr>
              <w:tabs>
                <w:tab w:val="left" w:pos="0"/>
              </w:tabs>
              <w:autoSpaceDE w:val="0"/>
              <w:autoSpaceDN w:val="0"/>
              <w:adjustRightInd w:val="0"/>
              <w:rPr>
                <w:noProof/>
                <w:sz w:val="20"/>
                <w:szCs w:val="20"/>
                <w:lang w:eastAsia="en-US"/>
              </w:rPr>
            </w:pPr>
          </w:p>
        </w:tc>
        <w:tc>
          <w:tcPr>
            <w:tcW w:w="1559" w:type="dxa"/>
            <w:vMerge/>
          </w:tcPr>
          <w:p w:rsidR="00ED64A2" w:rsidRPr="00FE3309" w:rsidRDefault="00ED64A2" w:rsidP="00BA20F6">
            <w:pPr>
              <w:tabs>
                <w:tab w:val="left" w:pos="0"/>
              </w:tabs>
              <w:autoSpaceDE w:val="0"/>
              <w:autoSpaceDN w:val="0"/>
              <w:adjustRightInd w:val="0"/>
              <w:rPr>
                <w:noProof/>
                <w:sz w:val="20"/>
                <w:szCs w:val="20"/>
                <w:lang w:eastAsia="en-US"/>
              </w:rPr>
            </w:pPr>
          </w:p>
        </w:tc>
        <w:tc>
          <w:tcPr>
            <w:tcW w:w="992" w:type="dxa"/>
            <w:vMerge/>
          </w:tcPr>
          <w:p w:rsidR="00ED64A2" w:rsidRPr="00044255" w:rsidRDefault="00ED64A2" w:rsidP="008D2456">
            <w:pPr>
              <w:tabs>
                <w:tab w:val="left" w:pos="0"/>
              </w:tabs>
              <w:autoSpaceDE w:val="0"/>
              <w:autoSpaceDN w:val="0"/>
              <w:adjustRightInd w:val="0"/>
              <w:rPr>
                <w:noProof/>
                <w:sz w:val="20"/>
                <w:szCs w:val="20"/>
              </w:rPr>
            </w:pPr>
          </w:p>
        </w:tc>
        <w:tc>
          <w:tcPr>
            <w:tcW w:w="3071" w:type="dxa"/>
          </w:tcPr>
          <w:p w:rsidR="00ED64A2" w:rsidRPr="00FE3309" w:rsidRDefault="00ED64A2" w:rsidP="008D2456">
            <w:pPr>
              <w:tabs>
                <w:tab w:val="left" w:pos="0"/>
              </w:tabs>
              <w:autoSpaceDE w:val="0"/>
              <w:autoSpaceDN w:val="0"/>
              <w:adjustRightInd w:val="0"/>
              <w:rPr>
                <w:noProof/>
                <w:sz w:val="20"/>
                <w:szCs w:val="20"/>
              </w:rPr>
            </w:pPr>
            <w:r w:rsidRPr="00FE3309">
              <w:rPr>
                <w:noProof/>
                <w:sz w:val="20"/>
                <w:szCs w:val="20"/>
                <w:lang w:val="en-US"/>
              </w:rPr>
              <w:t>Геркулес</w:t>
            </w:r>
          </w:p>
        </w:tc>
        <w:tc>
          <w:tcPr>
            <w:tcW w:w="473" w:type="dxa"/>
            <w:vMerge/>
          </w:tcPr>
          <w:p w:rsidR="00ED64A2" w:rsidRDefault="00ED64A2" w:rsidP="008D2456">
            <w:pPr>
              <w:tabs>
                <w:tab w:val="left" w:pos="0"/>
              </w:tabs>
              <w:autoSpaceDE w:val="0"/>
              <w:autoSpaceDN w:val="0"/>
              <w:adjustRightInd w:val="0"/>
              <w:rPr>
                <w:b/>
              </w:rPr>
            </w:pPr>
          </w:p>
        </w:tc>
        <w:tc>
          <w:tcPr>
            <w:tcW w:w="1281" w:type="dxa"/>
            <w:vMerge/>
          </w:tcPr>
          <w:p w:rsidR="00ED64A2" w:rsidRDefault="00ED64A2" w:rsidP="008D2456">
            <w:pPr>
              <w:tabs>
                <w:tab w:val="left" w:pos="0"/>
              </w:tabs>
              <w:autoSpaceDE w:val="0"/>
              <w:autoSpaceDN w:val="0"/>
              <w:adjustRightInd w:val="0"/>
              <w:rPr>
                <w:b/>
              </w:rPr>
            </w:pPr>
          </w:p>
        </w:tc>
        <w:tc>
          <w:tcPr>
            <w:tcW w:w="1129" w:type="dxa"/>
            <w:vMerge/>
          </w:tcPr>
          <w:p w:rsidR="00ED64A2" w:rsidRDefault="00ED64A2" w:rsidP="008D2456">
            <w:pPr>
              <w:tabs>
                <w:tab w:val="left" w:pos="0"/>
              </w:tabs>
              <w:autoSpaceDE w:val="0"/>
              <w:autoSpaceDN w:val="0"/>
              <w:adjustRightInd w:val="0"/>
              <w:rPr>
                <w:b/>
              </w:rPr>
            </w:pPr>
          </w:p>
        </w:tc>
        <w:tc>
          <w:tcPr>
            <w:tcW w:w="992" w:type="dxa"/>
            <w:vMerge/>
          </w:tcPr>
          <w:p w:rsidR="00ED64A2" w:rsidRPr="00205363" w:rsidRDefault="00ED64A2" w:rsidP="008D2456">
            <w:pPr>
              <w:tabs>
                <w:tab w:val="left" w:pos="0"/>
              </w:tabs>
              <w:autoSpaceDE w:val="0"/>
              <w:autoSpaceDN w:val="0"/>
              <w:adjustRightInd w:val="0"/>
            </w:pPr>
          </w:p>
        </w:tc>
        <w:tc>
          <w:tcPr>
            <w:tcW w:w="992" w:type="dxa"/>
            <w:vMerge/>
          </w:tcPr>
          <w:p w:rsidR="00ED64A2" w:rsidRPr="007D3129" w:rsidRDefault="00ED64A2" w:rsidP="008D2456">
            <w:pPr>
              <w:tabs>
                <w:tab w:val="left" w:pos="0"/>
              </w:tabs>
              <w:autoSpaceDE w:val="0"/>
              <w:autoSpaceDN w:val="0"/>
              <w:adjustRightInd w:val="0"/>
            </w:pPr>
          </w:p>
        </w:tc>
        <w:tc>
          <w:tcPr>
            <w:tcW w:w="567" w:type="dxa"/>
            <w:vMerge/>
          </w:tcPr>
          <w:p w:rsidR="00ED64A2" w:rsidRPr="007D3129" w:rsidRDefault="00ED64A2" w:rsidP="008D2456">
            <w:pPr>
              <w:tabs>
                <w:tab w:val="left" w:pos="0"/>
              </w:tabs>
              <w:autoSpaceDE w:val="0"/>
              <w:autoSpaceDN w:val="0"/>
              <w:adjustRightInd w:val="0"/>
            </w:pPr>
          </w:p>
        </w:tc>
        <w:tc>
          <w:tcPr>
            <w:tcW w:w="992" w:type="dxa"/>
            <w:vMerge/>
          </w:tcPr>
          <w:p w:rsidR="00ED64A2" w:rsidRPr="007D3129" w:rsidRDefault="00ED64A2" w:rsidP="008D2456">
            <w:pPr>
              <w:tabs>
                <w:tab w:val="left" w:pos="0"/>
              </w:tabs>
              <w:autoSpaceDE w:val="0"/>
              <w:autoSpaceDN w:val="0"/>
              <w:adjustRightInd w:val="0"/>
            </w:pPr>
          </w:p>
        </w:tc>
        <w:tc>
          <w:tcPr>
            <w:tcW w:w="1053" w:type="dxa"/>
            <w:vMerge/>
          </w:tcPr>
          <w:p w:rsidR="00ED64A2" w:rsidRPr="007D3129" w:rsidRDefault="00ED64A2" w:rsidP="008D2456">
            <w:pPr>
              <w:tabs>
                <w:tab w:val="left" w:pos="0"/>
              </w:tabs>
              <w:autoSpaceDE w:val="0"/>
              <w:autoSpaceDN w:val="0"/>
              <w:adjustRightInd w:val="0"/>
            </w:pPr>
          </w:p>
        </w:tc>
        <w:tc>
          <w:tcPr>
            <w:tcW w:w="977" w:type="dxa"/>
            <w:vMerge/>
          </w:tcPr>
          <w:p w:rsidR="00ED64A2" w:rsidRDefault="00ED64A2" w:rsidP="008D2456">
            <w:pPr>
              <w:tabs>
                <w:tab w:val="left" w:pos="0"/>
              </w:tabs>
              <w:autoSpaceDE w:val="0"/>
              <w:autoSpaceDN w:val="0"/>
              <w:adjustRightInd w:val="0"/>
              <w:rPr>
                <w:b/>
              </w:rPr>
            </w:pPr>
          </w:p>
        </w:tc>
        <w:tc>
          <w:tcPr>
            <w:tcW w:w="623" w:type="dxa"/>
            <w:vMerge/>
          </w:tcPr>
          <w:p w:rsidR="00ED64A2" w:rsidRDefault="00ED64A2" w:rsidP="008D2456">
            <w:pPr>
              <w:tabs>
                <w:tab w:val="left" w:pos="0"/>
              </w:tabs>
              <w:autoSpaceDE w:val="0"/>
              <w:autoSpaceDN w:val="0"/>
              <w:adjustRightInd w:val="0"/>
              <w:rPr>
                <w:b/>
              </w:rPr>
            </w:pPr>
          </w:p>
        </w:tc>
      </w:tr>
      <w:tr w:rsidR="00ED64A2" w:rsidTr="00BA1658">
        <w:tc>
          <w:tcPr>
            <w:tcW w:w="534" w:type="dxa"/>
            <w:vMerge/>
          </w:tcPr>
          <w:p w:rsidR="00ED64A2" w:rsidRPr="00340CB0" w:rsidRDefault="00ED64A2" w:rsidP="008D2456">
            <w:pPr>
              <w:tabs>
                <w:tab w:val="left" w:pos="0"/>
              </w:tabs>
              <w:autoSpaceDE w:val="0"/>
              <w:autoSpaceDN w:val="0"/>
              <w:adjustRightInd w:val="0"/>
              <w:rPr>
                <w:noProof/>
                <w:sz w:val="20"/>
                <w:szCs w:val="20"/>
                <w:lang w:eastAsia="en-US"/>
              </w:rPr>
            </w:pPr>
          </w:p>
        </w:tc>
        <w:tc>
          <w:tcPr>
            <w:tcW w:w="1559" w:type="dxa"/>
            <w:vMerge/>
          </w:tcPr>
          <w:p w:rsidR="00ED64A2" w:rsidRPr="00FE3309" w:rsidRDefault="00ED64A2" w:rsidP="00BA20F6">
            <w:pPr>
              <w:tabs>
                <w:tab w:val="left" w:pos="0"/>
              </w:tabs>
              <w:autoSpaceDE w:val="0"/>
              <w:autoSpaceDN w:val="0"/>
              <w:adjustRightInd w:val="0"/>
              <w:rPr>
                <w:noProof/>
                <w:sz w:val="20"/>
                <w:szCs w:val="20"/>
                <w:lang w:eastAsia="en-US"/>
              </w:rPr>
            </w:pPr>
          </w:p>
        </w:tc>
        <w:tc>
          <w:tcPr>
            <w:tcW w:w="992" w:type="dxa"/>
            <w:vMerge/>
          </w:tcPr>
          <w:p w:rsidR="00ED64A2" w:rsidRPr="00044255" w:rsidRDefault="00ED64A2" w:rsidP="008D2456">
            <w:pPr>
              <w:tabs>
                <w:tab w:val="left" w:pos="0"/>
              </w:tabs>
              <w:autoSpaceDE w:val="0"/>
              <w:autoSpaceDN w:val="0"/>
              <w:adjustRightInd w:val="0"/>
              <w:rPr>
                <w:noProof/>
                <w:sz w:val="20"/>
                <w:szCs w:val="20"/>
              </w:rPr>
            </w:pPr>
          </w:p>
        </w:tc>
        <w:tc>
          <w:tcPr>
            <w:tcW w:w="3071" w:type="dxa"/>
          </w:tcPr>
          <w:p w:rsidR="00ED64A2" w:rsidRPr="00FE3309" w:rsidRDefault="00ED64A2" w:rsidP="008D2456">
            <w:pPr>
              <w:tabs>
                <w:tab w:val="left" w:pos="0"/>
              </w:tabs>
              <w:autoSpaceDE w:val="0"/>
              <w:autoSpaceDN w:val="0"/>
              <w:adjustRightInd w:val="0"/>
              <w:rPr>
                <w:noProof/>
                <w:sz w:val="20"/>
                <w:szCs w:val="20"/>
              </w:rPr>
            </w:pPr>
            <w:r w:rsidRPr="00FE3309">
              <w:rPr>
                <w:noProof/>
                <w:sz w:val="20"/>
                <w:szCs w:val="20"/>
                <w:lang w:val="en-US"/>
              </w:rPr>
              <w:t>ГОСТ 21149-93</w:t>
            </w:r>
          </w:p>
        </w:tc>
        <w:tc>
          <w:tcPr>
            <w:tcW w:w="473" w:type="dxa"/>
            <w:vMerge/>
          </w:tcPr>
          <w:p w:rsidR="00ED64A2" w:rsidRDefault="00ED64A2" w:rsidP="008D2456">
            <w:pPr>
              <w:tabs>
                <w:tab w:val="left" w:pos="0"/>
              </w:tabs>
              <w:autoSpaceDE w:val="0"/>
              <w:autoSpaceDN w:val="0"/>
              <w:adjustRightInd w:val="0"/>
              <w:rPr>
                <w:b/>
              </w:rPr>
            </w:pPr>
          </w:p>
        </w:tc>
        <w:tc>
          <w:tcPr>
            <w:tcW w:w="1281" w:type="dxa"/>
            <w:vMerge/>
          </w:tcPr>
          <w:p w:rsidR="00ED64A2" w:rsidRDefault="00ED64A2" w:rsidP="008D2456">
            <w:pPr>
              <w:tabs>
                <w:tab w:val="left" w:pos="0"/>
              </w:tabs>
              <w:autoSpaceDE w:val="0"/>
              <w:autoSpaceDN w:val="0"/>
              <w:adjustRightInd w:val="0"/>
              <w:rPr>
                <w:b/>
              </w:rPr>
            </w:pPr>
          </w:p>
        </w:tc>
        <w:tc>
          <w:tcPr>
            <w:tcW w:w="1129" w:type="dxa"/>
            <w:vMerge/>
          </w:tcPr>
          <w:p w:rsidR="00ED64A2" w:rsidRDefault="00ED64A2" w:rsidP="008D2456">
            <w:pPr>
              <w:tabs>
                <w:tab w:val="left" w:pos="0"/>
              </w:tabs>
              <w:autoSpaceDE w:val="0"/>
              <w:autoSpaceDN w:val="0"/>
              <w:adjustRightInd w:val="0"/>
              <w:rPr>
                <w:b/>
              </w:rPr>
            </w:pPr>
          </w:p>
        </w:tc>
        <w:tc>
          <w:tcPr>
            <w:tcW w:w="992" w:type="dxa"/>
            <w:vMerge/>
          </w:tcPr>
          <w:p w:rsidR="00ED64A2" w:rsidRPr="00205363" w:rsidRDefault="00ED64A2" w:rsidP="008D2456">
            <w:pPr>
              <w:tabs>
                <w:tab w:val="left" w:pos="0"/>
              </w:tabs>
              <w:autoSpaceDE w:val="0"/>
              <w:autoSpaceDN w:val="0"/>
              <w:adjustRightInd w:val="0"/>
            </w:pPr>
          </w:p>
        </w:tc>
        <w:tc>
          <w:tcPr>
            <w:tcW w:w="992" w:type="dxa"/>
            <w:vMerge/>
          </w:tcPr>
          <w:p w:rsidR="00ED64A2" w:rsidRPr="007D3129" w:rsidRDefault="00ED64A2" w:rsidP="008D2456">
            <w:pPr>
              <w:tabs>
                <w:tab w:val="left" w:pos="0"/>
              </w:tabs>
              <w:autoSpaceDE w:val="0"/>
              <w:autoSpaceDN w:val="0"/>
              <w:adjustRightInd w:val="0"/>
            </w:pPr>
          </w:p>
        </w:tc>
        <w:tc>
          <w:tcPr>
            <w:tcW w:w="567" w:type="dxa"/>
            <w:vMerge/>
          </w:tcPr>
          <w:p w:rsidR="00ED64A2" w:rsidRPr="007D3129" w:rsidRDefault="00ED64A2" w:rsidP="008D2456">
            <w:pPr>
              <w:tabs>
                <w:tab w:val="left" w:pos="0"/>
              </w:tabs>
              <w:autoSpaceDE w:val="0"/>
              <w:autoSpaceDN w:val="0"/>
              <w:adjustRightInd w:val="0"/>
            </w:pPr>
          </w:p>
        </w:tc>
        <w:tc>
          <w:tcPr>
            <w:tcW w:w="992" w:type="dxa"/>
            <w:vMerge/>
          </w:tcPr>
          <w:p w:rsidR="00ED64A2" w:rsidRPr="007D3129" w:rsidRDefault="00ED64A2" w:rsidP="008D2456">
            <w:pPr>
              <w:tabs>
                <w:tab w:val="left" w:pos="0"/>
              </w:tabs>
              <w:autoSpaceDE w:val="0"/>
              <w:autoSpaceDN w:val="0"/>
              <w:adjustRightInd w:val="0"/>
            </w:pPr>
          </w:p>
        </w:tc>
        <w:tc>
          <w:tcPr>
            <w:tcW w:w="1053" w:type="dxa"/>
            <w:vMerge/>
          </w:tcPr>
          <w:p w:rsidR="00ED64A2" w:rsidRPr="007D3129" w:rsidRDefault="00ED64A2" w:rsidP="008D2456">
            <w:pPr>
              <w:tabs>
                <w:tab w:val="left" w:pos="0"/>
              </w:tabs>
              <w:autoSpaceDE w:val="0"/>
              <w:autoSpaceDN w:val="0"/>
              <w:adjustRightInd w:val="0"/>
            </w:pPr>
          </w:p>
        </w:tc>
        <w:tc>
          <w:tcPr>
            <w:tcW w:w="977" w:type="dxa"/>
            <w:vMerge/>
          </w:tcPr>
          <w:p w:rsidR="00ED64A2" w:rsidRDefault="00ED64A2" w:rsidP="008D2456">
            <w:pPr>
              <w:tabs>
                <w:tab w:val="left" w:pos="0"/>
              </w:tabs>
              <w:autoSpaceDE w:val="0"/>
              <w:autoSpaceDN w:val="0"/>
              <w:adjustRightInd w:val="0"/>
              <w:rPr>
                <w:b/>
              </w:rPr>
            </w:pPr>
          </w:p>
        </w:tc>
        <w:tc>
          <w:tcPr>
            <w:tcW w:w="623" w:type="dxa"/>
            <w:vMerge/>
          </w:tcPr>
          <w:p w:rsidR="00ED64A2" w:rsidRDefault="00ED64A2" w:rsidP="008D2456">
            <w:pPr>
              <w:tabs>
                <w:tab w:val="left" w:pos="0"/>
              </w:tabs>
              <w:autoSpaceDE w:val="0"/>
              <w:autoSpaceDN w:val="0"/>
              <w:adjustRightInd w:val="0"/>
              <w:rPr>
                <w:b/>
              </w:rPr>
            </w:pPr>
          </w:p>
        </w:tc>
      </w:tr>
      <w:tr w:rsidR="00205363" w:rsidTr="00BA1658">
        <w:tc>
          <w:tcPr>
            <w:tcW w:w="534" w:type="dxa"/>
            <w:vMerge w:val="restart"/>
          </w:tcPr>
          <w:p w:rsidR="00205363" w:rsidRPr="00340CB0" w:rsidRDefault="00205363" w:rsidP="008D2456">
            <w:pPr>
              <w:tabs>
                <w:tab w:val="left" w:pos="0"/>
              </w:tabs>
              <w:autoSpaceDE w:val="0"/>
              <w:autoSpaceDN w:val="0"/>
              <w:adjustRightInd w:val="0"/>
              <w:rPr>
                <w:noProof/>
                <w:sz w:val="20"/>
                <w:szCs w:val="20"/>
                <w:lang w:eastAsia="en-US"/>
              </w:rPr>
            </w:pPr>
            <w:r w:rsidRPr="00340CB0">
              <w:rPr>
                <w:noProof/>
                <w:sz w:val="20"/>
                <w:szCs w:val="20"/>
                <w:lang w:eastAsia="en-US"/>
              </w:rPr>
              <w:t>6</w:t>
            </w:r>
          </w:p>
        </w:tc>
        <w:tc>
          <w:tcPr>
            <w:tcW w:w="1559" w:type="dxa"/>
            <w:vMerge w:val="restart"/>
          </w:tcPr>
          <w:p w:rsidR="00205363" w:rsidRPr="00FE3309" w:rsidRDefault="00205363" w:rsidP="009638EF">
            <w:pPr>
              <w:tabs>
                <w:tab w:val="left" w:pos="0"/>
              </w:tabs>
              <w:autoSpaceDE w:val="0"/>
              <w:autoSpaceDN w:val="0"/>
              <w:adjustRightInd w:val="0"/>
              <w:jc w:val="center"/>
              <w:rPr>
                <w:noProof/>
                <w:sz w:val="20"/>
                <w:szCs w:val="20"/>
                <w:lang w:eastAsia="en-US"/>
              </w:rPr>
            </w:pPr>
            <w:r w:rsidRPr="00FE3309">
              <w:rPr>
                <w:noProof/>
                <w:sz w:val="20"/>
                <w:szCs w:val="20"/>
                <w:lang w:eastAsia="en-US"/>
              </w:rPr>
              <w:t>Пшено</w:t>
            </w:r>
          </w:p>
        </w:tc>
        <w:tc>
          <w:tcPr>
            <w:tcW w:w="992" w:type="dxa"/>
            <w:vMerge w:val="restart"/>
          </w:tcPr>
          <w:p w:rsidR="00205363" w:rsidRPr="00044255" w:rsidRDefault="00205363" w:rsidP="008D2456">
            <w:pPr>
              <w:tabs>
                <w:tab w:val="left" w:pos="0"/>
              </w:tabs>
              <w:autoSpaceDE w:val="0"/>
              <w:autoSpaceDN w:val="0"/>
              <w:adjustRightInd w:val="0"/>
              <w:rPr>
                <w:noProof/>
                <w:sz w:val="20"/>
                <w:szCs w:val="20"/>
              </w:rPr>
            </w:pPr>
            <w:r w:rsidRPr="00FE3309">
              <w:rPr>
                <w:noProof/>
                <w:sz w:val="20"/>
                <w:szCs w:val="20"/>
                <w:lang w:val="en-US"/>
              </w:rPr>
              <w:t>10.61.32.114-00000004/ т051035</w:t>
            </w:r>
          </w:p>
        </w:tc>
        <w:tc>
          <w:tcPr>
            <w:tcW w:w="3071" w:type="dxa"/>
          </w:tcPr>
          <w:p w:rsidR="00205363" w:rsidRPr="00FE3309" w:rsidRDefault="00205363" w:rsidP="008D2456">
            <w:pPr>
              <w:tabs>
                <w:tab w:val="left" w:pos="0"/>
              </w:tabs>
              <w:autoSpaceDE w:val="0"/>
              <w:autoSpaceDN w:val="0"/>
              <w:adjustRightInd w:val="0"/>
              <w:rPr>
                <w:noProof/>
                <w:sz w:val="20"/>
                <w:szCs w:val="20"/>
              </w:rPr>
            </w:pPr>
            <w:r>
              <w:rPr>
                <w:sz w:val="20"/>
                <w:szCs w:val="20"/>
              </w:rPr>
              <w:t>д</w:t>
            </w:r>
            <w:r w:rsidRPr="00FF0234">
              <w:rPr>
                <w:sz w:val="20"/>
                <w:szCs w:val="20"/>
              </w:rPr>
              <w:t>о 1,0 кг в упаковке производителя</w:t>
            </w:r>
          </w:p>
        </w:tc>
        <w:tc>
          <w:tcPr>
            <w:tcW w:w="473" w:type="dxa"/>
            <w:vMerge w:val="restart"/>
          </w:tcPr>
          <w:p w:rsidR="00205363" w:rsidRPr="00A540F9" w:rsidRDefault="00205363" w:rsidP="008D2456">
            <w:pPr>
              <w:tabs>
                <w:tab w:val="left" w:pos="0"/>
              </w:tabs>
              <w:autoSpaceDE w:val="0"/>
              <w:autoSpaceDN w:val="0"/>
              <w:adjustRightInd w:val="0"/>
              <w:rPr>
                <w:sz w:val="20"/>
                <w:szCs w:val="20"/>
              </w:rPr>
            </w:pPr>
            <w:r w:rsidRPr="00A540F9">
              <w:rPr>
                <w:sz w:val="20"/>
                <w:szCs w:val="20"/>
              </w:rPr>
              <w:t>КГ</w:t>
            </w:r>
          </w:p>
        </w:tc>
        <w:tc>
          <w:tcPr>
            <w:tcW w:w="1281" w:type="dxa"/>
            <w:vMerge w:val="restart"/>
          </w:tcPr>
          <w:p w:rsidR="00205363" w:rsidRDefault="00205363" w:rsidP="00E81C7B">
            <w:pPr>
              <w:tabs>
                <w:tab w:val="left" w:pos="0"/>
              </w:tabs>
              <w:autoSpaceDE w:val="0"/>
              <w:autoSpaceDN w:val="0"/>
              <w:adjustRightInd w:val="0"/>
              <w:jc w:val="center"/>
              <w:rPr>
                <w:b/>
              </w:rPr>
            </w:pPr>
            <w:r w:rsidRPr="00FE3309">
              <w:rPr>
                <w:noProof/>
                <w:sz w:val="20"/>
                <w:szCs w:val="20"/>
              </w:rPr>
              <w:t>Указан в приложении №2 к контракту</w:t>
            </w:r>
          </w:p>
        </w:tc>
        <w:tc>
          <w:tcPr>
            <w:tcW w:w="1129" w:type="dxa"/>
            <w:vMerge w:val="restart"/>
          </w:tcPr>
          <w:p w:rsidR="00205363" w:rsidRPr="00A540F9" w:rsidRDefault="00205363" w:rsidP="00121980">
            <w:pPr>
              <w:tabs>
                <w:tab w:val="left" w:pos="0"/>
              </w:tabs>
              <w:autoSpaceDE w:val="0"/>
              <w:autoSpaceDN w:val="0"/>
              <w:adjustRightInd w:val="0"/>
            </w:pPr>
            <w:r>
              <w:t>135.</w:t>
            </w:r>
            <w:r w:rsidRPr="00A540F9">
              <w:t>000</w:t>
            </w:r>
          </w:p>
        </w:tc>
        <w:tc>
          <w:tcPr>
            <w:tcW w:w="992" w:type="dxa"/>
            <w:vMerge w:val="restart"/>
          </w:tcPr>
          <w:p w:rsidR="00205363" w:rsidRPr="00205363" w:rsidRDefault="00205363" w:rsidP="00DE71BE">
            <w:pPr>
              <w:tabs>
                <w:tab w:val="left" w:pos="0"/>
              </w:tabs>
              <w:autoSpaceDE w:val="0"/>
              <w:autoSpaceDN w:val="0"/>
              <w:adjustRightInd w:val="0"/>
              <w:jc w:val="center"/>
            </w:pPr>
            <w:r>
              <w:t>35.00</w:t>
            </w:r>
          </w:p>
        </w:tc>
        <w:tc>
          <w:tcPr>
            <w:tcW w:w="992" w:type="dxa"/>
            <w:vMerge w:val="restart"/>
          </w:tcPr>
          <w:p w:rsidR="00205363" w:rsidRDefault="00205363" w:rsidP="00DE71BE">
            <w:pPr>
              <w:tabs>
                <w:tab w:val="left" w:pos="0"/>
              </w:tabs>
              <w:autoSpaceDE w:val="0"/>
              <w:autoSpaceDN w:val="0"/>
              <w:adjustRightInd w:val="0"/>
              <w:jc w:val="center"/>
            </w:pPr>
            <w:r>
              <w:t>100.0</w:t>
            </w:r>
          </w:p>
        </w:tc>
        <w:tc>
          <w:tcPr>
            <w:tcW w:w="567" w:type="dxa"/>
            <w:vMerge w:val="restart"/>
          </w:tcPr>
          <w:p w:rsidR="00205363" w:rsidRPr="007D3129" w:rsidRDefault="00205363" w:rsidP="00DE71BE">
            <w:pPr>
              <w:tabs>
                <w:tab w:val="left" w:pos="0"/>
              </w:tabs>
              <w:autoSpaceDE w:val="0"/>
              <w:autoSpaceDN w:val="0"/>
              <w:adjustRightInd w:val="0"/>
              <w:jc w:val="center"/>
            </w:pPr>
            <w:r>
              <w:t>10</w:t>
            </w:r>
          </w:p>
        </w:tc>
        <w:tc>
          <w:tcPr>
            <w:tcW w:w="992" w:type="dxa"/>
            <w:vMerge w:val="restart"/>
          </w:tcPr>
          <w:p w:rsidR="00205363" w:rsidRPr="007D3129" w:rsidRDefault="00205363" w:rsidP="00DE71BE">
            <w:pPr>
              <w:tabs>
                <w:tab w:val="left" w:pos="0"/>
              </w:tabs>
              <w:autoSpaceDE w:val="0"/>
              <w:autoSpaceDN w:val="0"/>
              <w:adjustRightInd w:val="0"/>
              <w:jc w:val="center"/>
            </w:pPr>
            <w:r>
              <w:t>73,35</w:t>
            </w:r>
          </w:p>
        </w:tc>
        <w:tc>
          <w:tcPr>
            <w:tcW w:w="1053" w:type="dxa"/>
            <w:vMerge w:val="restart"/>
          </w:tcPr>
          <w:p w:rsidR="00205363" w:rsidRPr="007D3129" w:rsidRDefault="00205363" w:rsidP="00DE71BE">
            <w:pPr>
              <w:tabs>
                <w:tab w:val="left" w:pos="0"/>
              </w:tabs>
              <w:autoSpaceDE w:val="0"/>
              <w:autoSpaceDN w:val="0"/>
              <w:adjustRightInd w:val="0"/>
              <w:jc w:val="right"/>
            </w:pPr>
            <w:r>
              <w:t>9902,25</w:t>
            </w:r>
          </w:p>
        </w:tc>
        <w:tc>
          <w:tcPr>
            <w:tcW w:w="977" w:type="dxa"/>
            <w:vMerge w:val="restart"/>
          </w:tcPr>
          <w:p w:rsidR="00205363" w:rsidRDefault="00205363" w:rsidP="00E81C7B">
            <w:pPr>
              <w:tabs>
                <w:tab w:val="left" w:pos="0"/>
              </w:tabs>
              <w:autoSpaceDE w:val="0"/>
              <w:autoSpaceDN w:val="0"/>
              <w:adjustRightInd w:val="0"/>
              <w:jc w:val="center"/>
              <w:rPr>
                <w:b/>
              </w:rPr>
            </w:pPr>
            <w:r w:rsidRPr="00FF0234">
              <w:rPr>
                <w:sz w:val="20"/>
                <w:szCs w:val="20"/>
              </w:rPr>
              <w:t>По заявке заказчика</w:t>
            </w:r>
          </w:p>
        </w:tc>
        <w:tc>
          <w:tcPr>
            <w:tcW w:w="623" w:type="dxa"/>
            <w:vMerge w:val="restart"/>
          </w:tcPr>
          <w:p w:rsidR="00205363" w:rsidRDefault="00205363" w:rsidP="008D2456">
            <w:pPr>
              <w:tabs>
                <w:tab w:val="left" w:pos="0"/>
              </w:tabs>
              <w:autoSpaceDE w:val="0"/>
              <w:autoSpaceDN w:val="0"/>
              <w:adjustRightInd w:val="0"/>
              <w:rPr>
                <w:b/>
              </w:rPr>
            </w:pPr>
            <w:r w:rsidRPr="001872E0">
              <w:rPr>
                <w:sz w:val="20"/>
                <w:szCs w:val="20"/>
              </w:rPr>
              <w:t>РФ</w:t>
            </w:r>
          </w:p>
        </w:tc>
      </w:tr>
      <w:tr w:rsidR="00205363" w:rsidTr="00BA1658">
        <w:tc>
          <w:tcPr>
            <w:tcW w:w="534" w:type="dxa"/>
            <w:vMerge/>
          </w:tcPr>
          <w:p w:rsidR="00205363" w:rsidRPr="00340CB0" w:rsidRDefault="00205363" w:rsidP="008D2456">
            <w:pPr>
              <w:tabs>
                <w:tab w:val="left" w:pos="0"/>
              </w:tabs>
              <w:autoSpaceDE w:val="0"/>
              <w:autoSpaceDN w:val="0"/>
              <w:adjustRightInd w:val="0"/>
              <w:rPr>
                <w:noProof/>
                <w:sz w:val="20"/>
                <w:szCs w:val="20"/>
                <w:lang w:eastAsia="en-US"/>
              </w:rPr>
            </w:pPr>
          </w:p>
        </w:tc>
        <w:tc>
          <w:tcPr>
            <w:tcW w:w="1559" w:type="dxa"/>
            <w:vMerge/>
          </w:tcPr>
          <w:p w:rsidR="00205363" w:rsidRPr="00FE3309" w:rsidRDefault="00205363" w:rsidP="008D2456">
            <w:pPr>
              <w:tabs>
                <w:tab w:val="left" w:pos="0"/>
              </w:tabs>
              <w:autoSpaceDE w:val="0"/>
              <w:autoSpaceDN w:val="0"/>
              <w:adjustRightInd w:val="0"/>
              <w:rPr>
                <w:noProof/>
                <w:sz w:val="20"/>
                <w:szCs w:val="20"/>
                <w:lang w:eastAsia="en-US"/>
              </w:rPr>
            </w:pPr>
          </w:p>
        </w:tc>
        <w:tc>
          <w:tcPr>
            <w:tcW w:w="992" w:type="dxa"/>
            <w:vMerge/>
          </w:tcPr>
          <w:p w:rsidR="00205363" w:rsidRPr="00044255" w:rsidRDefault="00205363" w:rsidP="008D2456">
            <w:pPr>
              <w:tabs>
                <w:tab w:val="left" w:pos="0"/>
              </w:tabs>
              <w:autoSpaceDE w:val="0"/>
              <w:autoSpaceDN w:val="0"/>
              <w:adjustRightInd w:val="0"/>
              <w:rPr>
                <w:noProof/>
                <w:sz w:val="20"/>
                <w:szCs w:val="20"/>
              </w:rPr>
            </w:pPr>
          </w:p>
        </w:tc>
        <w:tc>
          <w:tcPr>
            <w:tcW w:w="3071" w:type="dxa"/>
          </w:tcPr>
          <w:p w:rsidR="00205363" w:rsidRPr="00FE3309" w:rsidRDefault="00205363" w:rsidP="008D2456">
            <w:pPr>
              <w:tabs>
                <w:tab w:val="left" w:pos="0"/>
              </w:tabs>
              <w:autoSpaceDE w:val="0"/>
              <w:autoSpaceDN w:val="0"/>
              <w:adjustRightInd w:val="0"/>
              <w:rPr>
                <w:noProof/>
                <w:sz w:val="20"/>
                <w:szCs w:val="20"/>
              </w:rPr>
            </w:pPr>
            <w:r w:rsidRPr="00FE3309">
              <w:rPr>
                <w:noProof/>
                <w:sz w:val="20"/>
                <w:szCs w:val="20"/>
                <w:lang w:val="en-US"/>
              </w:rPr>
              <w:t>Высший</w:t>
            </w:r>
          </w:p>
        </w:tc>
        <w:tc>
          <w:tcPr>
            <w:tcW w:w="473" w:type="dxa"/>
            <w:vMerge/>
          </w:tcPr>
          <w:p w:rsidR="00205363" w:rsidRDefault="00205363" w:rsidP="008D2456">
            <w:pPr>
              <w:tabs>
                <w:tab w:val="left" w:pos="0"/>
              </w:tabs>
              <w:autoSpaceDE w:val="0"/>
              <w:autoSpaceDN w:val="0"/>
              <w:adjustRightInd w:val="0"/>
              <w:rPr>
                <w:b/>
              </w:rPr>
            </w:pPr>
          </w:p>
        </w:tc>
        <w:tc>
          <w:tcPr>
            <w:tcW w:w="1281" w:type="dxa"/>
            <w:vMerge/>
          </w:tcPr>
          <w:p w:rsidR="00205363" w:rsidRDefault="00205363" w:rsidP="00E81C7B">
            <w:pPr>
              <w:tabs>
                <w:tab w:val="left" w:pos="0"/>
              </w:tabs>
              <w:autoSpaceDE w:val="0"/>
              <w:autoSpaceDN w:val="0"/>
              <w:adjustRightInd w:val="0"/>
              <w:jc w:val="center"/>
              <w:rPr>
                <w:b/>
              </w:rPr>
            </w:pPr>
          </w:p>
        </w:tc>
        <w:tc>
          <w:tcPr>
            <w:tcW w:w="1129" w:type="dxa"/>
            <w:vMerge/>
          </w:tcPr>
          <w:p w:rsidR="00205363" w:rsidRDefault="00205363" w:rsidP="008D2456">
            <w:pPr>
              <w:tabs>
                <w:tab w:val="left" w:pos="0"/>
              </w:tabs>
              <w:autoSpaceDE w:val="0"/>
              <w:autoSpaceDN w:val="0"/>
              <w:adjustRightInd w:val="0"/>
              <w:rPr>
                <w:b/>
              </w:rPr>
            </w:pPr>
          </w:p>
        </w:tc>
        <w:tc>
          <w:tcPr>
            <w:tcW w:w="992" w:type="dxa"/>
            <w:vMerge/>
          </w:tcPr>
          <w:p w:rsidR="00205363" w:rsidRPr="00205363" w:rsidRDefault="00205363" w:rsidP="008D2456">
            <w:pPr>
              <w:tabs>
                <w:tab w:val="left" w:pos="0"/>
              </w:tabs>
              <w:autoSpaceDE w:val="0"/>
              <w:autoSpaceDN w:val="0"/>
              <w:adjustRightInd w:val="0"/>
            </w:pPr>
          </w:p>
        </w:tc>
        <w:tc>
          <w:tcPr>
            <w:tcW w:w="992" w:type="dxa"/>
            <w:vMerge/>
          </w:tcPr>
          <w:p w:rsidR="00205363" w:rsidRPr="007D3129" w:rsidRDefault="00205363" w:rsidP="008D2456">
            <w:pPr>
              <w:tabs>
                <w:tab w:val="left" w:pos="0"/>
              </w:tabs>
              <w:autoSpaceDE w:val="0"/>
              <w:autoSpaceDN w:val="0"/>
              <w:adjustRightInd w:val="0"/>
            </w:pPr>
          </w:p>
        </w:tc>
        <w:tc>
          <w:tcPr>
            <w:tcW w:w="567" w:type="dxa"/>
            <w:vMerge/>
          </w:tcPr>
          <w:p w:rsidR="00205363" w:rsidRPr="007D3129" w:rsidRDefault="00205363" w:rsidP="008D2456">
            <w:pPr>
              <w:tabs>
                <w:tab w:val="left" w:pos="0"/>
              </w:tabs>
              <w:autoSpaceDE w:val="0"/>
              <w:autoSpaceDN w:val="0"/>
              <w:adjustRightInd w:val="0"/>
            </w:pPr>
          </w:p>
        </w:tc>
        <w:tc>
          <w:tcPr>
            <w:tcW w:w="992" w:type="dxa"/>
            <w:vMerge/>
          </w:tcPr>
          <w:p w:rsidR="00205363" w:rsidRPr="007D3129" w:rsidRDefault="00205363" w:rsidP="008D2456">
            <w:pPr>
              <w:tabs>
                <w:tab w:val="left" w:pos="0"/>
              </w:tabs>
              <w:autoSpaceDE w:val="0"/>
              <w:autoSpaceDN w:val="0"/>
              <w:adjustRightInd w:val="0"/>
            </w:pPr>
          </w:p>
        </w:tc>
        <w:tc>
          <w:tcPr>
            <w:tcW w:w="1053" w:type="dxa"/>
            <w:vMerge/>
          </w:tcPr>
          <w:p w:rsidR="00205363" w:rsidRPr="007D3129" w:rsidRDefault="00205363" w:rsidP="008D2456">
            <w:pPr>
              <w:tabs>
                <w:tab w:val="left" w:pos="0"/>
              </w:tabs>
              <w:autoSpaceDE w:val="0"/>
              <w:autoSpaceDN w:val="0"/>
              <w:adjustRightInd w:val="0"/>
            </w:pPr>
          </w:p>
        </w:tc>
        <w:tc>
          <w:tcPr>
            <w:tcW w:w="977" w:type="dxa"/>
            <w:vMerge/>
          </w:tcPr>
          <w:p w:rsidR="00205363" w:rsidRDefault="00205363" w:rsidP="008D2456">
            <w:pPr>
              <w:tabs>
                <w:tab w:val="left" w:pos="0"/>
              </w:tabs>
              <w:autoSpaceDE w:val="0"/>
              <w:autoSpaceDN w:val="0"/>
              <w:adjustRightInd w:val="0"/>
              <w:rPr>
                <w:b/>
              </w:rPr>
            </w:pPr>
          </w:p>
        </w:tc>
        <w:tc>
          <w:tcPr>
            <w:tcW w:w="623" w:type="dxa"/>
            <w:vMerge/>
          </w:tcPr>
          <w:p w:rsidR="00205363" w:rsidRDefault="00205363" w:rsidP="008D2456">
            <w:pPr>
              <w:tabs>
                <w:tab w:val="left" w:pos="0"/>
              </w:tabs>
              <w:autoSpaceDE w:val="0"/>
              <w:autoSpaceDN w:val="0"/>
              <w:adjustRightInd w:val="0"/>
              <w:rPr>
                <w:b/>
              </w:rPr>
            </w:pPr>
          </w:p>
        </w:tc>
      </w:tr>
      <w:tr w:rsidR="00205363" w:rsidTr="00BA1658">
        <w:tc>
          <w:tcPr>
            <w:tcW w:w="534" w:type="dxa"/>
            <w:vMerge/>
          </w:tcPr>
          <w:p w:rsidR="00205363" w:rsidRPr="00340CB0" w:rsidRDefault="00205363" w:rsidP="008D2456">
            <w:pPr>
              <w:tabs>
                <w:tab w:val="left" w:pos="0"/>
              </w:tabs>
              <w:autoSpaceDE w:val="0"/>
              <w:autoSpaceDN w:val="0"/>
              <w:adjustRightInd w:val="0"/>
              <w:rPr>
                <w:noProof/>
                <w:sz w:val="20"/>
                <w:szCs w:val="20"/>
                <w:lang w:eastAsia="en-US"/>
              </w:rPr>
            </w:pPr>
          </w:p>
        </w:tc>
        <w:tc>
          <w:tcPr>
            <w:tcW w:w="1559" w:type="dxa"/>
            <w:vMerge/>
          </w:tcPr>
          <w:p w:rsidR="00205363" w:rsidRPr="00FE3309" w:rsidRDefault="00205363" w:rsidP="008D2456">
            <w:pPr>
              <w:tabs>
                <w:tab w:val="left" w:pos="0"/>
              </w:tabs>
              <w:autoSpaceDE w:val="0"/>
              <w:autoSpaceDN w:val="0"/>
              <w:adjustRightInd w:val="0"/>
              <w:rPr>
                <w:noProof/>
                <w:sz w:val="20"/>
                <w:szCs w:val="20"/>
                <w:lang w:eastAsia="en-US"/>
              </w:rPr>
            </w:pPr>
          </w:p>
        </w:tc>
        <w:tc>
          <w:tcPr>
            <w:tcW w:w="992" w:type="dxa"/>
            <w:vMerge/>
          </w:tcPr>
          <w:p w:rsidR="00205363" w:rsidRPr="00044255" w:rsidRDefault="00205363" w:rsidP="008D2456">
            <w:pPr>
              <w:tabs>
                <w:tab w:val="left" w:pos="0"/>
              </w:tabs>
              <w:autoSpaceDE w:val="0"/>
              <w:autoSpaceDN w:val="0"/>
              <w:adjustRightInd w:val="0"/>
              <w:rPr>
                <w:noProof/>
                <w:sz w:val="20"/>
                <w:szCs w:val="20"/>
              </w:rPr>
            </w:pPr>
          </w:p>
        </w:tc>
        <w:tc>
          <w:tcPr>
            <w:tcW w:w="3071" w:type="dxa"/>
          </w:tcPr>
          <w:p w:rsidR="00205363" w:rsidRPr="00FE3309" w:rsidRDefault="00205363" w:rsidP="008D2456">
            <w:pPr>
              <w:tabs>
                <w:tab w:val="left" w:pos="0"/>
              </w:tabs>
              <w:autoSpaceDE w:val="0"/>
              <w:autoSpaceDN w:val="0"/>
              <w:adjustRightInd w:val="0"/>
              <w:rPr>
                <w:noProof/>
                <w:sz w:val="20"/>
                <w:szCs w:val="20"/>
              </w:rPr>
            </w:pPr>
            <w:r w:rsidRPr="00FE3309">
              <w:rPr>
                <w:noProof/>
                <w:sz w:val="20"/>
                <w:szCs w:val="20"/>
                <w:lang w:val="en-US"/>
              </w:rPr>
              <w:t>ГОСТ 572-2016</w:t>
            </w:r>
          </w:p>
        </w:tc>
        <w:tc>
          <w:tcPr>
            <w:tcW w:w="473" w:type="dxa"/>
            <w:vMerge/>
          </w:tcPr>
          <w:p w:rsidR="00205363" w:rsidRDefault="00205363" w:rsidP="008D2456">
            <w:pPr>
              <w:tabs>
                <w:tab w:val="left" w:pos="0"/>
              </w:tabs>
              <w:autoSpaceDE w:val="0"/>
              <w:autoSpaceDN w:val="0"/>
              <w:adjustRightInd w:val="0"/>
              <w:rPr>
                <w:b/>
              </w:rPr>
            </w:pPr>
          </w:p>
        </w:tc>
        <w:tc>
          <w:tcPr>
            <w:tcW w:w="1281" w:type="dxa"/>
            <w:vMerge/>
          </w:tcPr>
          <w:p w:rsidR="00205363" w:rsidRDefault="00205363" w:rsidP="00E81C7B">
            <w:pPr>
              <w:tabs>
                <w:tab w:val="left" w:pos="0"/>
              </w:tabs>
              <w:autoSpaceDE w:val="0"/>
              <w:autoSpaceDN w:val="0"/>
              <w:adjustRightInd w:val="0"/>
              <w:jc w:val="center"/>
              <w:rPr>
                <w:b/>
              </w:rPr>
            </w:pPr>
          </w:p>
        </w:tc>
        <w:tc>
          <w:tcPr>
            <w:tcW w:w="1129" w:type="dxa"/>
            <w:vMerge/>
          </w:tcPr>
          <w:p w:rsidR="00205363" w:rsidRDefault="00205363" w:rsidP="008D2456">
            <w:pPr>
              <w:tabs>
                <w:tab w:val="left" w:pos="0"/>
              </w:tabs>
              <w:autoSpaceDE w:val="0"/>
              <w:autoSpaceDN w:val="0"/>
              <w:adjustRightInd w:val="0"/>
              <w:rPr>
                <w:b/>
              </w:rPr>
            </w:pPr>
          </w:p>
        </w:tc>
        <w:tc>
          <w:tcPr>
            <w:tcW w:w="992" w:type="dxa"/>
            <w:vMerge/>
          </w:tcPr>
          <w:p w:rsidR="00205363" w:rsidRPr="00205363" w:rsidRDefault="00205363" w:rsidP="008D2456">
            <w:pPr>
              <w:tabs>
                <w:tab w:val="left" w:pos="0"/>
              </w:tabs>
              <w:autoSpaceDE w:val="0"/>
              <w:autoSpaceDN w:val="0"/>
              <w:adjustRightInd w:val="0"/>
            </w:pPr>
          </w:p>
        </w:tc>
        <w:tc>
          <w:tcPr>
            <w:tcW w:w="992" w:type="dxa"/>
            <w:vMerge/>
          </w:tcPr>
          <w:p w:rsidR="00205363" w:rsidRPr="007D3129" w:rsidRDefault="00205363" w:rsidP="008D2456">
            <w:pPr>
              <w:tabs>
                <w:tab w:val="left" w:pos="0"/>
              </w:tabs>
              <w:autoSpaceDE w:val="0"/>
              <w:autoSpaceDN w:val="0"/>
              <w:adjustRightInd w:val="0"/>
            </w:pPr>
          </w:p>
        </w:tc>
        <w:tc>
          <w:tcPr>
            <w:tcW w:w="567" w:type="dxa"/>
            <w:vMerge/>
          </w:tcPr>
          <w:p w:rsidR="00205363" w:rsidRPr="007D3129" w:rsidRDefault="00205363" w:rsidP="008D2456">
            <w:pPr>
              <w:tabs>
                <w:tab w:val="left" w:pos="0"/>
              </w:tabs>
              <w:autoSpaceDE w:val="0"/>
              <w:autoSpaceDN w:val="0"/>
              <w:adjustRightInd w:val="0"/>
            </w:pPr>
          </w:p>
        </w:tc>
        <w:tc>
          <w:tcPr>
            <w:tcW w:w="992" w:type="dxa"/>
            <w:vMerge/>
          </w:tcPr>
          <w:p w:rsidR="00205363" w:rsidRPr="007D3129" w:rsidRDefault="00205363" w:rsidP="008D2456">
            <w:pPr>
              <w:tabs>
                <w:tab w:val="left" w:pos="0"/>
              </w:tabs>
              <w:autoSpaceDE w:val="0"/>
              <w:autoSpaceDN w:val="0"/>
              <w:adjustRightInd w:val="0"/>
            </w:pPr>
          </w:p>
        </w:tc>
        <w:tc>
          <w:tcPr>
            <w:tcW w:w="1053" w:type="dxa"/>
            <w:vMerge/>
          </w:tcPr>
          <w:p w:rsidR="00205363" w:rsidRPr="007D3129" w:rsidRDefault="00205363" w:rsidP="008D2456">
            <w:pPr>
              <w:tabs>
                <w:tab w:val="left" w:pos="0"/>
              </w:tabs>
              <w:autoSpaceDE w:val="0"/>
              <w:autoSpaceDN w:val="0"/>
              <w:adjustRightInd w:val="0"/>
            </w:pPr>
          </w:p>
        </w:tc>
        <w:tc>
          <w:tcPr>
            <w:tcW w:w="977" w:type="dxa"/>
            <w:vMerge/>
          </w:tcPr>
          <w:p w:rsidR="00205363" w:rsidRDefault="00205363" w:rsidP="008D2456">
            <w:pPr>
              <w:tabs>
                <w:tab w:val="left" w:pos="0"/>
              </w:tabs>
              <w:autoSpaceDE w:val="0"/>
              <w:autoSpaceDN w:val="0"/>
              <w:adjustRightInd w:val="0"/>
              <w:rPr>
                <w:b/>
              </w:rPr>
            </w:pPr>
          </w:p>
        </w:tc>
        <w:tc>
          <w:tcPr>
            <w:tcW w:w="623" w:type="dxa"/>
            <w:vMerge/>
          </w:tcPr>
          <w:p w:rsidR="00205363" w:rsidRDefault="00205363" w:rsidP="008D2456">
            <w:pPr>
              <w:tabs>
                <w:tab w:val="left" w:pos="0"/>
              </w:tabs>
              <w:autoSpaceDE w:val="0"/>
              <w:autoSpaceDN w:val="0"/>
              <w:adjustRightInd w:val="0"/>
              <w:rPr>
                <w:b/>
              </w:rPr>
            </w:pPr>
          </w:p>
        </w:tc>
      </w:tr>
      <w:tr w:rsidR="00205363" w:rsidTr="00BA1658">
        <w:tc>
          <w:tcPr>
            <w:tcW w:w="534" w:type="dxa"/>
            <w:vMerge w:val="restart"/>
          </w:tcPr>
          <w:p w:rsidR="00205363" w:rsidRPr="00340CB0" w:rsidRDefault="00205363" w:rsidP="008D2456">
            <w:pPr>
              <w:tabs>
                <w:tab w:val="left" w:pos="0"/>
              </w:tabs>
              <w:autoSpaceDE w:val="0"/>
              <w:autoSpaceDN w:val="0"/>
              <w:adjustRightInd w:val="0"/>
              <w:rPr>
                <w:noProof/>
                <w:sz w:val="20"/>
                <w:szCs w:val="20"/>
                <w:lang w:eastAsia="en-US"/>
              </w:rPr>
            </w:pPr>
            <w:r w:rsidRPr="00340CB0">
              <w:rPr>
                <w:noProof/>
                <w:sz w:val="20"/>
                <w:szCs w:val="20"/>
                <w:lang w:eastAsia="en-US"/>
              </w:rPr>
              <w:t>7</w:t>
            </w:r>
          </w:p>
        </w:tc>
        <w:tc>
          <w:tcPr>
            <w:tcW w:w="1559" w:type="dxa"/>
            <w:vMerge w:val="restart"/>
          </w:tcPr>
          <w:p w:rsidR="00205363" w:rsidRPr="00FE3309" w:rsidRDefault="00205363" w:rsidP="009638EF">
            <w:pPr>
              <w:tabs>
                <w:tab w:val="left" w:pos="0"/>
              </w:tabs>
              <w:autoSpaceDE w:val="0"/>
              <w:autoSpaceDN w:val="0"/>
              <w:adjustRightInd w:val="0"/>
              <w:jc w:val="center"/>
              <w:rPr>
                <w:noProof/>
                <w:sz w:val="20"/>
                <w:szCs w:val="20"/>
                <w:lang w:eastAsia="en-US"/>
              </w:rPr>
            </w:pPr>
            <w:r w:rsidRPr="00FE3309">
              <w:rPr>
                <w:noProof/>
                <w:sz w:val="20"/>
                <w:szCs w:val="20"/>
                <w:lang w:eastAsia="en-US"/>
              </w:rPr>
              <w:t>Крупа манная</w:t>
            </w:r>
          </w:p>
        </w:tc>
        <w:tc>
          <w:tcPr>
            <w:tcW w:w="992" w:type="dxa"/>
            <w:vMerge w:val="restart"/>
          </w:tcPr>
          <w:p w:rsidR="00205363" w:rsidRPr="00044255" w:rsidRDefault="00205363" w:rsidP="00E81C7B">
            <w:pPr>
              <w:tabs>
                <w:tab w:val="left" w:pos="0"/>
              </w:tabs>
              <w:autoSpaceDE w:val="0"/>
              <w:autoSpaceDN w:val="0"/>
              <w:adjustRightInd w:val="0"/>
              <w:jc w:val="center"/>
              <w:rPr>
                <w:noProof/>
                <w:sz w:val="20"/>
                <w:szCs w:val="20"/>
              </w:rPr>
            </w:pPr>
            <w:r w:rsidRPr="00FE3309">
              <w:rPr>
                <w:noProof/>
                <w:sz w:val="20"/>
                <w:szCs w:val="20"/>
                <w:lang w:val="en-US"/>
              </w:rPr>
              <w:t>10.61.31.111-00000004/ т051036</w:t>
            </w:r>
          </w:p>
        </w:tc>
        <w:tc>
          <w:tcPr>
            <w:tcW w:w="3071" w:type="dxa"/>
          </w:tcPr>
          <w:p w:rsidR="00205363" w:rsidRPr="00FE3309" w:rsidRDefault="00205363" w:rsidP="008D2456">
            <w:pPr>
              <w:tabs>
                <w:tab w:val="left" w:pos="0"/>
              </w:tabs>
              <w:autoSpaceDE w:val="0"/>
              <w:autoSpaceDN w:val="0"/>
              <w:adjustRightInd w:val="0"/>
              <w:rPr>
                <w:noProof/>
                <w:sz w:val="20"/>
                <w:szCs w:val="20"/>
                <w:lang w:val="en-US"/>
              </w:rPr>
            </w:pPr>
            <w:r w:rsidRPr="00FE3309">
              <w:rPr>
                <w:noProof/>
                <w:sz w:val="20"/>
                <w:szCs w:val="20"/>
                <w:lang w:val="en-US"/>
              </w:rPr>
              <w:t>М</w:t>
            </w:r>
          </w:p>
        </w:tc>
        <w:tc>
          <w:tcPr>
            <w:tcW w:w="473" w:type="dxa"/>
            <w:vMerge w:val="restart"/>
          </w:tcPr>
          <w:p w:rsidR="00205363" w:rsidRPr="002A0903" w:rsidRDefault="00205363" w:rsidP="008D2456">
            <w:pPr>
              <w:tabs>
                <w:tab w:val="left" w:pos="0"/>
              </w:tabs>
              <w:autoSpaceDE w:val="0"/>
              <w:autoSpaceDN w:val="0"/>
              <w:adjustRightInd w:val="0"/>
              <w:rPr>
                <w:sz w:val="20"/>
                <w:szCs w:val="20"/>
              </w:rPr>
            </w:pPr>
            <w:r w:rsidRPr="002A0903">
              <w:rPr>
                <w:sz w:val="20"/>
                <w:szCs w:val="20"/>
              </w:rPr>
              <w:t>КГ</w:t>
            </w:r>
          </w:p>
        </w:tc>
        <w:tc>
          <w:tcPr>
            <w:tcW w:w="1281" w:type="dxa"/>
            <w:vMerge w:val="restart"/>
          </w:tcPr>
          <w:p w:rsidR="00205363" w:rsidRDefault="00205363" w:rsidP="009638EF">
            <w:pPr>
              <w:tabs>
                <w:tab w:val="left" w:pos="0"/>
              </w:tabs>
              <w:autoSpaceDE w:val="0"/>
              <w:autoSpaceDN w:val="0"/>
              <w:adjustRightInd w:val="0"/>
              <w:jc w:val="center"/>
              <w:rPr>
                <w:b/>
              </w:rPr>
            </w:pPr>
            <w:r w:rsidRPr="00FE3309">
              <w:rPr>
                <w:noProof/>
                <w:sz w:val="20"/>
                <w:szCs w:val="20"/>
              </w:rPr>
              <w:t>Указан в приложении №2 к контракту</w:t>
            </w:r>
          </w:p>
        </w:tc>
        <w:tc>
          <w:tcPr>
            <w:tcW w:w="1129" w:type="dxa"/>
            <w:vMerge w:val="restart"/>
          </w:tcPr>
          <w:p w:rsidR="00205363" w:rsidRPr="00E81C7B" w:rsidRDefault="00205363" w:rsidP="00121980">
            <w:pPr>
              <w:tabs>
                <w:tab w:val="left" w:pos="0"/>
              </w:tabs>
              <w:autoSpaceDE w:val="0"/>
              <w:autoSpaceDN w:val="0"/>
              <w:adjustRightInd w:val="0"/>
              <w:rPr>
                <w:b/>
              </w:rPr>
            </w:pPr>
            <w:r w:rsidRPr="00E81C7B">
              <w:rPr>
                <w:noProof/>
                <w:lang w:eastAsia="en-US"/>
              </w:rPr>
              <w:t>150.000</w:t>
            </w:r>
          </w:p>
        </w:tc>
        <w:tc>
          <w:tcPr>
            <w:tcW w:w="992" w:type="dxa"/>
            <w:vMerge w:val="restart"/>
          </w:tcPr>
          <w:p w:rsidR="00205363" w:rsidRPr="00205363" w:rsidRDefault="00BA1658" w:rsidP="00DE71BE">
            <w:pPr>
              <w:tabs>
                <w:tab w:val="left" w:pos="0"/>
              </w:tabs>
              <w:autoSpaceDE w:val="0"/>
              <w:autoSpaceDN w:val="0"/>
              <w:adjustRightInd w:val="0"/>
              <w:jc w:val="center"/>
            </w:pPr>
            <w:r>
              <w:t>60.00</w:t>
            </w:r>
          </w:p>
        </w:tc>
        <w:tc>
          <w:tcPr>
            <w:tcW w:w="992" w:type="dxa"/>
            <w:vMerge w:val="restart"/>
          </w:tcPr>
          <w:p w:rsidR="00205363" w:rsidRDefault="00BA1658" w:rsidP="00DE71BE">
            <w:pPr>
              <w:tabs>
                <w:tab w:val="left" w:pos="0"/>
              </w:tabs>
              <w:autoSpaceDE w:val="0"/>
              <w:autoSpaceDN w:val="0"/>
              <w:adjustRightInd w:val="0"/>
              <w:jc w:val="center"/>
            </w:pPr>
            <w:r>
              <w:t>90.00</w:t>
            </w:r>
          </w:p>
        </w:tc>
        <w:tc>
          <w:tcPr>
            <w:tcW w:w="567" w:type="dxa"/>
            <w:vMerge w:val="restart"/>
          </w:tcPr>
          <w:p w:rsidR="00205363" w:rsidRPr="007D3129" w:rsidRDefault="00205363" w:rsidP="00DE71BE">
            <w:pPr>
              <w:tabs>
                <w:tab w:val="left" w:pos="0"/>
              </w:tabs>
              <w:autoSpaceDE w:val="0"/>
              <w:autoSpaceDN w:val="0"/>
              <w:adjustRightInd w:val="0"/>
              <w:jc w:val="center"/>
            </w:pPr>
            <w:r>
              <w:t>10</w:t>
            </w:r>
          </w:p>
        </w:tc>
        <w:tc>
          <w:tcPr>
            <w:tcW w:w="992" w:type="dxa"/>
            <w:vMerge w:val="restart"/>
          </w:tcPr>
          <w:p w:rsidR="00205363" w:rsidRPr="007D3129" w:rsidRDefault="00205363" w:rsidP="00DE71BE">
            <w:pPr>
              <w:tabs>
                <w:tab w:val="left" w:pos="0"/>
              </w:tabs>
              <w:autoSpaceDE w:val="0"/>
              <w:autoSpaceDN w:val="0"/>
              <w:adjustRightInd w:val="0"/>
              <w:jc w:val="center"/>
            </w:pPr>
            <w:r>
              <w:t>30,64</w:t>
            </w:r>
          </w:p>
        </w:tc>
        <w:tc>
          <w:tcPr>
            <w:tcW w:w="1053" w:type="dxa"/>
            <w:vMerge w:val="restart"/>
          </w:tcPr>
          <w:p w:rsidR="00205363" w:rsidRPr="007D3129" w:rsidRDefault="00205363" w:rsidP="00DE71BE">
            <w:pPr>
              <w:tabs>
                <w:tab w:val="left" w:pos="0"/>
              </w:tabs>
              <w:autoSpaceDE w:val="0"/>
              <w:autoSpaceDN w:val="0"/>
              <w:adjustRightInd w:val="0"/>
              <w:jc w:val="right"/>
            </w:pPr>
            <w:r>
              <w:t>4596,00</w:t>
            </w:r>
          </w:p>
        </w:tc>
        <w:tc>
          <w:tcPr>
            <w:tcW w:w="977" w:type="dxa"/>
            <w:vMerge w:val="restart"/>
          </w:tcPr>
          <w:p w:rsidR="00205363" w:rsidRDefault="00205363" w:rsidP="00E81C7B">
            <w:pPr>
              <w:tabs>
                <w:tab w:val="left" w:pos="0"/>
              </w:tabs>
              <w:autoSpaceDE w:val="0"/>
              <w:autoSpaceDN w:val="0"/>
              <w:adjustRightInd w:val="0"/>
              <w:jc w:val="center"/>
              <w:rPr>
                <w:b/>
              </w:rPr>
            </w:pPr>
            <w:r w:rsidRPr="00FE3309">
              <w:rPr>
                <w:sz w:val="20"/>
                <w:szCs w:val="20"/>
              </w:rPr>
              <w:t>По заявке заказчика</w:t>
            </w:r>
          </w:p>
        </w:tc>
        <w:tc>
          <w:tcPr>
            <w:tcW w:w="623" w:type="dxa"/>
            <w:vMerge w:val="restart"/>
          </w:tcPr>
          <w:p w:rsidR="00205363" w:rsidRDefault="00205363" w:rsidP="008D2456">
            <w:pPr>
              <w:tabs>
                <w:tab w:val="left" w:pos="0"/>
              </w:tabs>
              <w:autoSpaceDE w:val="0"/>
              <w:autoSpaceDN w:val="0"/>
              <w:adjustRightInd w:val="0"/>
              <w:rPr>
                <w:b/>
              </w:rPr>
            </w:pPr>
            <w:r w:rsidRPr="001872E0">
              <w:rPr>
                <w:sz w:val="20"/>
                <w:szCs w:val="20"/>
              </w:rPr>
              <w:t>РФ</w:t>
            </w:r>
          </w:p>
        </w:tc>
      </w:tr>
      <w:tr w:rsidR="00205363" w:rsidTr="00BA1658">
        <w:tc>
          <w:tcPr>
            <w:tcW w:w="534" w:type="dxa"/>
            <w:vMerge/>
          </w:tcPr>
          <w:p w:rsidR="00205363" w:rsidRPr="00340CB0" w:rsidRDefault="00205363" w:rsidP="008D2456">
            <w:pPr>
              <w:tabs>
                <w:tab w:val="left" w:pos="0"/>
              </w:tabs>
              <w:autoSpaceDE w:val="0"/>
              <w:autoSpaceDN w:val="0"/>
              <w:adjustRightInd w:val="0"/>
              <w:rPr>
                <w:noProof/>
                <w:sz w:val="20"/>
                <w:szCs w:val="20"/>
                <w:lang w:eastAsia="en-US"/>
              </w:rPr>
            </w:pPr>
          </w:p>
        </w:tc>
        <w:tc>
          <w:tcPr>
            <w:tcW w:w="1559" w:type="dxa"/>
            <w:vMerge/>
          </w:tcPr>
          <w:p w:rsidR="00205363" w:rsidRPr="00FE3309" w:rsidRDefault="00205363" w:rsidP="009638EF">
            <w:pPr>
              <w:tabs>
                <w:tab w:val="left" w:pos="0"/>
              </w:tabs>
              <w:autoSpaceDE w:val="0"/>
              <w:autoSpaceDN w:val="0"/>
              <w:adjustRightInd w:val="0"/>
              <w:jc w:val="center"/>
              <w:rPr>
                <w:noProof/>
                <w:sz w:val="20"/>
                <w:szCs w:val="20"/>
                <w:lang w:eastAsia="en-US"/>
              </w:rPr>
            </w:pPr>
          </w:p>
        </w:tc>
        <w:tc>
          <w:tcPr>
            <w:tcW w:w="992" w:type="dxa"/>
            <w:vMerge/>
          </w:tcPr>
          <w:p w:rsidR="00205363" w:rsidRPr="00044255" w:rsidRDefault="00205363" w:rsidP="008D2456">
            <w:pPr>
              <w:tabs>
                <w:tab w:val="left" w:pos="0"/>
              </w:tabs>
              <w:autoSpaceDE w:val="0"/>
              <w:autoSpaceDN w:val="0"/>
              <w:adjustRightInd w:val="0"/>
              <w:rPr>
                <w:noProof/>
                <w:sz w:val="20"/>
                <w:szCs w:val="20"/>
              </w:rPr>
            </w:pPr>
          </w:p>
        </w:tc>
        <w:tc>
          <w:tcPr>
            <w:tcW w:w="3071" w:type="dxa"/>
          </w:tcPr>
          <w:p w:rsidR="00205363" w:rsidRPr="00A540F9" w:rsidRDefault="00205363" w:rsidP="008D2456">
            <w:pPr>
              <w:tabs>
                <w:tab w:val="left" w:pos="0"/>
              </w:tabs>
              <w:autoSpaceDE w:val="0"/>
              <w:autoSpaceDN w:val="0"/>
              <w:adjustRightInd w:val="0"/>
              <w:rPr>
                <w:noProof/>
                <w:sz w:val="20"/>
                <w:szCs w:val="20"/>
              </w:rPr>
            </w:pPr>
            <w:r>
              <w:rPr>
                <w:noProof/>
                <w:sz w:val="20"/>
                <w:szCs w:val="20"/>
              </w:rPr>
              <w:t>д</w:t>
            </w:r>
            <w:r w:rsidRPr="00FE3309">
              <w:rPr>
                <w:noProof/>
                <w:sz w:val="20"/>
                <w:szCs w:val="20"/>
              </w:rPr>
              <w:t>о 1 кг в упаковке производителя</w:t>
            </w:r>
          </w:p>
        </w:tc>
        <w:tc>
          <w:tcPr>
            <w:tcW w:w="473" w:type="dxa"/>
            <w:vMerge/>
          </w:tcPr>
          <w:p w:rsidR="00205363" w:rsidRPr="002A0903" w:rsidRDefault="00205363" w:rsidP="008D2456">
            <w:pPr>
              <w:tabs>
                <w:tab w:val="left" w:pos="0"/>
              </w:tabs>
              <w:autoSpaceDE w:val="0"/>
              <w:autoSpaceDN w:val="0"/>
              <w:adjustRightInd w:val="0"/>
              <w:rPr>
                <w:sz w:val="20"/>
                <w:szCs w:val="20"/>
              </w:rPr>
            </w:pPr>
          </w:p>
        </w:tc>
        <w:tc>
          <w:tcPr>
            <w:tcW w:w="1281" w:type="dxa"/>
            <w:vMerge/>
          </w:tcPr>
          <w:p w:rsidR="00205363" w:rsidRDefault="00205363" w:rsidP="009638EF">
            <w:pPr>
              <w:tabs>
                <w:tab w:val="left" w:pos="0"/>
              </w:tabs>
              <w:autoSpaceDE w:val="0"/>
              <w:autoSpaceDN w:val="0"/>
              <w:adjustRightInd w:val="0"/>
              <w:jc w:val="center"/>
              <w:rPr>
                <w:b/>
              </w:rPr>
            </w:pPr>
          </w:p>
        </w:tc>
        <w:tc>
          <w:tcPr>
            <w:tcW w:w="1129" w:type="dxa"/>
            <w:vMerge/>
          </w:tcPr>
          <w:p w:rsidR="00205363" w:rsidRDefault="00205363" w:rsidP="008D2456">
            <w:pPr>
              <w:tabs>
                <w:tab w:val="left" w:pos="0"/>
              </w:tabs>
              <w:autoSpaceDE w:val="0"/>
              <w:autoSpaceDN w:val="0"/>
              <w:adjustRightInd w:val="0"/>
              <w:rPr>
                <w:b/>
              </w:rPr>
            </w:pPr>
          </w:p>
        </w:tc>
        <w:tc>
          <w:tcPr>
            <w:tcW w:w="992" w:type="dxa"/>
            <w:vMerge/>
          </w:tcPr>
          <w:p w:rsidR="00205363" w:rsidRPr="00205363" w:rsidRDefault="00205363" w:rsidP="008D2456">
            <w:pPr>
              <w:tabs>
                <w:tab w:val="left" w:pos="0"/>
              </w:tabs>
              <w:autoSpaceDE w:val="0"/>
              <w:autoSpaceDN w:val="0"/>
              <w:adjustRightInd w:val="0"/>
            </w:pPr>
          </w:p>
        </w:tc>
        <w:tc>
          <w:tcPr>
            <w:tcW w:w="992" w:type="dxa"/>
            <w:vMerge/>
          </w:tcPr>
          <w:p w:rsidR="00205363" w:rsidRPr="007D3129" w:rsidRDefault="00205363" w:rsidP="008D2456">
            <w:pPr>
              <w:tabs>
                <w:tab w:val="left" w:pos="0"/>
              </w:tabs>
              <w:autoSpaceDE w:val="0"/>
              <w:autoSpaceDN w:val="0"/>
              <w:adjustRightInd w:val="0"/>
            </w:pPr>
          </w:p>
        </w:tc>
        <w:tc>
          <w:tcPr>
            <w:tcW w:w="567" w:type="dxa"/>
            <w:vMerge/>
          </w:tcPr>
          <w:p w:rsidR="00205363" w:rsidRPr="007D3129" w:rsidRDefault="00205363" w:rsidP="008D2456">
            <w:pPr>
              <w:tabs>
                <w:tab w:val="left" w:pos="0"/>
              </w:tabs>
              <w:autoSpaceDE w:val="0"/>
              <w:autoSpaceDN w:val="0"/>
              <w:adjustRightInd w:val="0"/>
            </w:pPr>
          </w:p>
        </w:tc>
        <w:tc>
          <w:tcPr>
            <w:tcW w:w="992" w:type="dxa"/>
            <w:vMerge/>
          </w:tcPr>
          <w:p w:rsidR="00205363" w:rsidRPr="007D3129" w:rsidRDefault="00205363" w:rsidP="008D2456">
            <w:pPr>
              <w:tabs>
                <w:tab w:val="left" w:pos="0"/>
              </w:tabs>
              <w:autoSpaceDE w:val="0"/>
              <w:autoSpaceDN w:val="0"/>
              <w:adjustRightInd w:val="0"/>
            </w:pPr>
          </w:p>
        </w:tc>
        <w:tc>
          <w:tcPr>
            <w:tcW w:w="1053" w:type="dxa"/>
            <w:vMerge/>
          </w:tcPr>
          <w:p w:rsidR="00205363" w:rsidRPr="007D3129" w:rsidRDefault="00205363" w:rsidP="008D2456">
            <w:pPr>
              <w:tabs>
                <w:tab w:val="left" w:pos="0"/>
              </w:tabs>
              <w:autoSpaceDE w:val="0"/>
              <w:autoSpaceDN w:val="0"/>
              <w:adjustRightInd w:val="0"/>
            </w:pPr>
          </w:p>
        </w:tc>
        <w:tc>
          <w:tcPr>
            <w:tcW w:w="977" w:type="dxa"/>
            <w:vMerge/>
          </w:tcPr>
          <w:p w:rsidR="00205363" w:rsidRDefault="00205363" w:rsidP="008D2456">
            <w:pPr>
              <w:tabs>
                <w:tab w:val="left" w:pos="0"/>
              </w:tabs>
              <w:autoSpaceDE w:val="0"/>
              <w:autoSpaceDN w:val="0"/>
              <w:adjustRightInd w:val="0"/>
              <w:rPr>
                <w:b/>
              </w:rPr>
            </w:pPr>
          </w:p>
        </w:tc>
        <w:tc>
          <w:tcPr>
            <w:tcW w:w="623" w:type="dxa"/>
            <w:vMerge/>
          </w:tcPr>
          <w:p w:rsidR="00205363" w:rsidRDefault="00205363" w:rsidP="008D2456">
            <w:pPr>
              <w:tabs>
                <w:tab w:val="left" w:pos="0"/>
              </w:tabs>
              <w:autoSpaceDE w:val="0"/>
              <w:autoSpaceDN w:val="0"/>
              <w:adjustRightInd w:val="0"/>
              <w:rPr>
                <w:b/>
              </w:rPr>
            </w:pPr>
          </w:p>
        </w:tc>
      </w:tr>
      <w:tr w:rsidR="00205363" w:rsidTr="00BA1658">
        <w:tc>
          <w:tcPr>
            <w:tcW w:w="534" w:type="dxa"/>
            <w:vMerge/>
          </w:tcPr>
          <w:p w:rsidR="00205363" w:rsidRPr="00340CB0" w:rsidRDefault="00205363" w:rsidP="008D2456">
            <w:pPr>
              <w:tabs>
                <w:tab w:val="left" w:pos="0"/>
              </w:tabs>
              <w:autoSpaceDE w:val="0"/>
              <w:autoSpaceDN w:val="0"/>
              <w:adjustRightInd w:val="0"/>
              <w:rPr>
                <w:noProof/>
                <w:sz w:val="20"/>
                <w:szCs w:val="20"/>
                <w:lang w:eastAsia="en-US"/>
              </w:rPr>
            </w:pPr>
          </w:p>
        </w:tc>
        <w:tc>
          <w:tcPr>
            <w:tcW w:w="1559" w:type="dxa"/>
            <w:vMerge/>
          </w:tcPr>
          <w:p w:rsidR="00205363" w:rsidRPr="00FE3309" w:rsidRDefault="00205363" w:rsidP="009638EF">
            <w:pPr>
              <w:tabs>
                <w:tab w:val="left" w:pos="0"/>
              </w:tabs>
              <w:autoSpaceDE w:val="0"/>
              <w:autoSpaceDN w:val="0"/>
              <w:adjustRightInd w:val="0"/>
              <w:jc w:val="center"/>
              <w:rPr>
                <w:noProof/>
                <w:sz w:val="20"/>
                <w:szCs w:val="20"/>
                <w:lang w:eastAsia="en-US"/>
              </w:rPr>
            </w:pPr>
          </w:p>
        </w:tc>
        <w:tc>
          <w:tcPr>
            <w:tcW w:w="992" w:type="dxa"/>
            <w:vMerge/>
          </w:tcPr>
          <w:p w:rsidR="00205363" w:rsidRPr="00044255" w:rsidRDefault="00205363" w:rsidP="008D2456">
            <w:pPr>
              <w:tabs>
                <w:tab w:val="left" w:pos="0"/>
              </w:tabs>
              <w:autoSpaceDE w:val="0"/>
              <w:autoSpaceDN w:val="0"/>
              <w:adjustRightInd w:val="0"/>
              <w:rPr>
                <w:noProof/>
                <w:sz w:val="20"/>
                <w:szCs w:val="20"/>
              </w:rPr>
            </w:pPr>
          </w:p>
        </w:tc>
        <w:tc>
          <w:tcPr>
            <w:tcW w:w="3071" w:type="dxa"/>
          </w:tcPr>
          <w:p w:rsidR="00205363" w:rsidRPr="00FE3309" w:rsidRDefault="00205363" w:rsidP="008D2456">
            <w:pPr>
              <w:tabs>
                <w:tab w:val="left" w:pos="0"/>
              </w:tabs>
              <w:autoSpaceDE w:val="0"/>
              <w:autoSpaceDN w:val="0"/>
              <w:adjustRightInd w:val="0"/>
              <w:rPr>
                <w:noProof/>
                <w:sz w:val="20"/>
                <w:szCs w:val="20"/>
                <w:lang w:val="en-US"/>
              </w:rPr>
            </w:pPr>
            <w:r w:rsidRPr="00FE3309">
              <w:rPr>
                <w:noProof/>
                <w:sz w:val="20"/>
                <w:szCs w:val="20"/>
                <w:lang w:val="en-US"/>
              </w:rPr>
              <w:t>ГОСТ 7022-2019</w:t>
            </w:r>
          </w:p>
        </w:tc>
        <w:tc>
          <w:tcPr>
            <w:tcW w:w="473" w:type="dxa"/>
            <w:vMerge/>
          </w:tcPr>
          <w:p w:rsidR="00205363" w:rsidRPr="002A0903" w:rsidRDefault="00205363" w:rsidP="008D2456">
            <w:pPr>
              <w:tabs>
                <w:tab w:val="left" w:pos="0"/>
              </w:tabs>
              <w:autoSpaceDE w:val="0"/>
              <w:autoSpaceDN w:val="0"/>
              <w:adjustRightInd w:val="0"/>
              <w:rPr>
                <w:sz w:val="20"/>
                <w:szCs w:val="20"/>
              </w:rPr>
            </w:pPr>
          </w:p>
        </w:tc>
        <w:tc>
          <w:tcPr>
            <w:tcW w:w="1281" w:type="dxa"/>
            <w:vMerge/>
          </w:tcPr>
          <w:p w:rsidR="00205363" w:rsidRDefault="00205363" w:rsidP="009638EF">
            <w:pPr>
              <w:tabs>
                <w:tab w:val="left" w:pos="0"/>
              </w:tabs>
              <w:autoSpaceDE w:val="0"/>
              <w:autoSpaceDN w:val="0"/>
              <w:adjustRightInd w:val="0"/>
              <w:jc w:val="center"/>
              <w:rPr>
                <w:b/>
              </w:rPr>
            </w:pPr>
          </w:p>
        </w:tc>
        <w:tc>
          <w:tcPr>
            <w:tcW w:w="1129" w:type="dxa"/>
            <w:vMerge/>
          </w:tcPr>
          <w:p w:rsidR="00205363" w:rsidRDefault="00205363" w:rsidP="008D2456">
            <w:pPr>
              <w:tabs>
                <w:tab w:val="left" w:pos="0"/>
              </w:tabs>
              <w:autoSpaceDE w:val="0"/>
              <w:autoSpaceDN w:val="0"/>
              <w:adjustRightInd w:val="0"/>
              <w:rPr>
                <w:b/>
              </w:rPr>
            </w:pPr>
          </w:p>
        </w:tc>
        <w:tc>
          <w:tcPr>
            <w:tcW w:w="992" w:type="dxa"/>
            <w:vMerge/>
          </w:tcPr>
          <w:p w:rsidR="00205363" w:rsidRPr="00205363" w:rsidRDefault="00205363" w:rsidP="008D2456">
            <w:pPr>
              <w:tabs>
                <w:tab w:val="left" w:pos="0"/>
              </w:tabs>
              <w:autoSpaceDE w:val="0"/>
              <w:autoSpaceDN w:val="0"/>
              <w:adjustRightInd w:val="0"/>
            </w:pPr>
          </w:p>
        </w:tc>
        <w:tc>
          <w:tcPr>
            <w:tcW w:w="992" w:type="dxa"/>
            <w:vMerge/>
          </w:tcPr>
          <w:p w:rsidR="00205363" w:rsidRPr="007D3129" w:rsidRDefault="00205363" w:rsidP="008D2456">
            <w:pPr>
              <w:tabs>
                <w:tab w:val="left" w:pos="0"/>
              </w:tabs>
              <w:autoSpaceDE w:val="0"/>
              <w:autoSpaceDN w:val="0"/>
              <w:adjustRightInd w:val="0"/>
            </w:pPr>
          </w:p>
        </w:tc>
        <w:tc>
          <w:tcPr>
            <w:tcW w:w="567" w:type="dxa"/>
            <w:vMerge/>
          </w:tcPr>
          <w:p w:rsidR="00205363" w:rsidRPr="007D3129" w:rsidRDefault="00205363" w:rsidP="008D2456">
            <w:pPr>
              <w:tabs>
                <w:tab w:val="left" w:pos="0"/>
              </w:tabs>
              <w:autoSpaceDE w:val="0"/>
              <w:autoSpaceDN w:val="0"/>
              <w:adjustRightInd w:val="0"/>
            </w:pPr>
          </w:p>
        </w:tc>
        <w:tc>
          <w:tcPr>
            <w:tcW w:w="992" w:type="dxa"/>
            <w:vMerge/>
          </w:tcPr>
          <w:p w:rsidR="00205363" w:rsidRPr="007D3129" w:rsidRDefault="00205363" w:rsidP="008D2456">
            <w:pPr>
              <w:tabs>
                <w:tab w:val="left" w:pos="0"/>
              </w:tabs>
              <w:autoSpaceDE w:val="0"/>
              <w:autoSpaceDN w:val="0"/>
              <w:adjustRightInd w:val="0"/>
            </w:pPr>
          </w:p>
        </w:tc>
        <w:tc>
          <w:tcPr>
            <w:tcW w:w="1053" w:type="dxa"/>
            <w:vMerge/>
          </w:tcPr>
          <w:p w:rsidR="00205363" w:rsidRPr="007D3129" w:rsidRDefault="00205363" w:rsidP="008D2456">
            <w:pPr>
              <w:tabs>
                <w:tab w:val="left" w:pos="0"/>
              </w:tabs>
              <w:autoSpaceDE w:val="0"/>
              <w:autoSpaceDN w:val="0"/>
              <w:adjustRightInd w:val="0"/>
            </w:pPr>
          </w:p>
        </w:tc>
        <w:tc>
          <w:tcPr>
            <w:tcW w:w="977" w:type="dxa"/>
            <w:vMerge/>
          </w:tcPr>
          <w:p w:rsidR="00205363" w:rsidRDefault="00205363" w:rsidP="008D2456">
            <w:pPr>
              <w:tabs>
                <w:tab w:val="left" w:pos="0"/>
              </w:tabs>
              <w:autoSpaceDE w:val="0"/>
              <w:autoSpaceDN w:val="0"/>
              <w:adjustRightInd w:val="0"/>
              <w:rPr>
                <w:b/>
              </w:rPr>
            </w:pPr>
          </w:p>
        </w:tc>
        <w:tc>
          <w:tcPr>
            <w:tcW w:w="623" w:type="dxa"/>
            <w:vMerge/>
          </w:tcPr>
          <w:p w:rsidR="00205363" w:rsidRDefault="00205363" w:rsidP="008D2456">
            <w:pPr>
              <w:tabs>
                <w:tab w:val="left" w:pos="0"/>
              </w:tabs>
              <w:autoSpaceDE w:val="0"/>
              <w:autoSpaceDN w:val="0"/>
              <w:adjustRightInd w:val="0"/>
              <w:rPr>
                <w:b/>
              </w:rPr>
            </w:pPr>
          </w:p>
        </w:tc>
      </w:tr>
      <w:tr w:rsidR="00205363" w:rsidTr="00BA1658">
        <w:tc>
          <w:tcPr>
            <w:tcW w:w="534" w:type="dxa"/>
            <w:vMerge w:val="restart"/>
          </w:tcPr>
          <w:p w:rsidR="00205363" w:rsidRPr="00340CB0" w:rsidRDefault="00205363" w:rsidP="008D2456">
            <w:pPr>
              <w:tabs>
                <w:tab w:val="left" w:pos="0"/>
              </w:tabs>
              <w:autoSpaceDE w:val="0"/>
              <w:autoSpaceDN w:val="0"/>
              <w:adjustRightInd w:val="0"/>
              <w:rPr>
                <w:noProof/>
                <w:sz w:val="20"/>
                <w:szCs w:val="20"/>
                <w:lang w:eastAsia="en-US"/>
              </w:rPr>
            </w:pPr>
            <w:r w:rsidRPr="00340CB0">
              <w:rPr>
                <w:noProof/>
                <w:sz w:val="20"/>
                <w:szCs w:val="20"/>
                <w:lang w:eastAsia="en-US"/>
              </w:rPr>
              <w:t>8</w:t>
            </w:r>
          </w:p>
        </w:tc>
        <w:tc>
          <w:tcPr>
            <w:tcW w:w="1559" w:type="dxa"/>
            <w:vMerge w:val="restart"/>
          </w:tcPr>
          <w:p w:rsidR="00205363" w:rsidRPr="00FE3309" w:rsidRDefault="00205363" w:rsidP="009638EF">
            <w:pPr>
              <w:tabs>
                <w:tab w:val="left" w:pos="0"/>
              </w:tabs>
              <w:autoSpaceDE w:val="0"/>
              <w:autoSpaceDN w:val="0"/>
              <w:adjustRightInd w:val="0"/>
              <w:jc w:val="center"/>
              <w:rPr>
                <w:noProof/>
                <w:sz w:val="20"/>
                <w:szCs w:val="20"/>
                <w:lang w:eastAsia="en-US"/>
              </w:rPr>
            </w:pPr>
            <w:r w:rsidRPr="00FE3309">
              <w:rPr>
                <w:noProof/>
                <w:sz w:val="20"/>
                <w:szCs w:val="20"/>
                <w:lang w:eastAsia="en-US"/>
              </w:rPr>
              <w:t>Крупа перловая</w:t>
            </w:r>
          </w:p>
        </w:tc>
        <w:tc>
          <w:tcPr>
            <w:tcW w:w="992" w:type="dxa"/>
            <w:vMerge w:val="restart"/>
          </w:tcPr>
          <w:p w:rsidR="00205363" w:rsidRPr="00044255" w:rsidRDefault="00205363" w:rsidP="002A0903">
            <w:pPr>
              <w:tabs>
                <w:tab w:val="left" w:pos="0"/>
              </w:tabs>
              <w:autoSpaceDE w:val="0"/>
              <w:autoSpaceDN w:val="0"/>
              <w:adjustRightInd w:val="0"/>
              <w:jc w:val="center"/>
              <w:rPr>
                <w:noProof/>
                <w:sz w:val="20"/>
                <w:szCs w:val="20"/>
              </w:rPr>
            </w:pPr>
            <w:r w:rsidRPr="00FE3309">
              <w:rPr>
                <w:noProof/>
                <w:sz w:val="20"/>
                <w:szCs w:val="20"/>
                <w:lang w:val="en-US"/>
              </w:rPr>
              <w:t>10.61.32.116-00000005/ т051038</w:t>
            </w:r>
          </w:p>
        </w:tc>
        <w:tc>
          <w:tcPr>
            <w:tcW w:w="3071" w:type="dxa"/>
          </w:tcPr>
          <w:p w:rsidR="00205363" w:rsidRPr="002A0903" w:rsidRDefault="00205363" w:rsidP="008D2456">
            <w:pPr>
              <w:tabs>
                <w:tab w:val="left" w:pos="0"/>
              </w:tabs>
              <w:autoSpaceDE w:val="0"/>
              <w:autoSpaceDN w:val="0"/>
              <w:adjustRightInd w:val="0"/>
              <w:rPr>
                <w:noProof/>
                <w:sz w:val="20"/>
                <w:szCs w:val="20"/>
              </w:rPr>
            </w:pPr>
            <w:r w:rsidRPr="00FE3309">
              <w:rPr>
                <w:noProof/>
                <w:sz w:val="20"/>
                <w:szCs w:val="20"/>
              </w:rPr>
              <w:t>до 1,0 кг в упаковке производителя</w:t>
            </w:r>
          </w:p>
        </w:tc>
        <w:tc>
          <w:tcPr>
            <w:tcW w:w="473" w:type="dxa"/>
            <w:vMerge w:val="restart"/>
          </w:tcPr>
          <w:p w:rsidR="00205363" w:rsidRPr="002A0903" w:rsidRDefault="00205363" w:rsidP="008D2456">
            <w:pPr>
              <w:tabs>
                <w:tab w:val="left" w:pos="0"/>
              </w:tabs>
              <w:autoSpaceDE w:val="0"/>
              <w:autoSpaceDN w:val="0"/>
              <w:adjustRightInd w:val="0"/>
              <w:rPr>
                <w:sz w:val="20"/>
                <w:szCs w:val="20"/>
              </w:rPr>
            </w:pPr>
            <w:r w:rsidRPr="002A0903">
              <w:rPr>
                <w:sz w:val="20"/>
                <w:szCs w:val="20"/>
              </w:rPr>
              <w:t>КГ</w:t>
            </w:r>
          </w:p>
        </w:tc>
        <w:tc>
          <w:tcPr>
            <w:tcW w:w="1281" w:type="dxa"/>
            <w:vMerge w:val="restart"/>
          </w:tcPr>
          <w:p w:rsidR="00205363" w:rsidRDefault="00205363" w:rsidP="009638EF">
            <w:pPr>
              <w:tabs>
                <w:tab w:val="left" w:pos="0"/>
              </w:tabs>
              <w:autoSpaceDE w:val="0"/>
              <w:autoSpaceDN w:val="0"/>
              <w:adjustRightInd w:val="0"/>
              <w:jc w:val="center"/>
              <w:rPr>
                <w:b/>
              </w:rPr>
            </w:pPr>
            <w:r w:rsidRPr="00FE3309">
              <w:rPr>
                <w:noProof/>
                <w:sz w:val="20"/>
                <w:szCs w:val="20"/>
              </w:rPr>
              <w:t>Указан в приложении №2 к контракту</w:t>
            </w:r>
          </w:p>
        </w:tc>
        <w:tc>
          <w:tcPr>
            <w:tcW w:w="1129" w:type="dxa"/>
            <w:vMerge w:val="restart"/>
          </w:tcPr>
          <w:p w:rsidR="00205363" w:rsidRPr="002A0903" w:rsidRDefault="00205363" w:rsidP="00121980">
            <w:pPr>
              <w:tabs>
                <w:tab w:val="left" w:pos="0"/>
              </w:tabs>
              <w:autoSpaceDE w:val="0"/>
              <w:autoSpaceDN w:val="0"/>
              <w:adjustRightInd w:val="0"/>
              <w:rPr>
                <w:b/>
              </w:rPr>
            </w:pPr>
            <w:r w:rsidRPr="002A0903">
              <w:rPr>
                <w:noProof/>
                <w:lang w:eastAsia="en-US"/>
              </w:rPr>
              <w:t>135.000</w:t>
            </w:r>
          </w:p>
        </w:tc>
        <w:tc>
          <w:tcPr>
            <w:tcW w:w="992" w:type="dxa"/>
            <w:vMerge w:val="restart"/>
          </w:tcPr>
          <w:p w:rsidR="00205363" w:rsidRPr="00205363" w:rsidRDefault="00BA1658" w:rsidP="00DE71BE">
            <w:pPr>
              <w:tabs>
                <w:tab w:val="left" w:pos="0"/>
              </w:tabs>
              <w:autoSpaceDE w:val="0"/>
              <w:autoSpaceDN w:val="0"/>
              <w:adjustRightInd w:val="0"/>
              <w:jc w:val="center"/>
            </w:pPr>
            <w:r>
              <w:t>55.00</w:t>
            </w:r>
          </w:p>
        </w:tc>
        <w:tc>
          <w:tcPr>
            <w:tcW w:w="992" w:type="dxa"/>
            <w:vMerge w:val="restart"/>
          </w:tcPr>
          <w:p w:rsidR="00205363" w:rsidRDefault="00BA1658" w:rsidP="00DE71BE">
            <w:pPr>
              <w:tabs>
                <w:tab w:val="left" w:pos="0"/>
              </w:tabs>
              <w:autoSpaceDE w:val="0"/>
              <w:autoSpaceDN w:val="0"/>
              <w:adjustRightInd w:val="0"/>
              <w:jc w:val="center"/>
            </w:pPr>
            <w:r>
              <w:t>80.00</w:t>
            </w:r>
          </w:p>
        </w:tc>
        <w:tc>
          <w:tcPr>
            <w:tcW w:w="567" w:type="dxa"/>
            <w:vMerge w:val="restart"/>
          </w:tcPr>
          <w:p w:rsidR="00205363" w:rsidRPr="007D3129" w:rsidRDefault="00205363" w:rsidP="00DE71BE">
            <w:pPr>
              <w:tabs>
                <w:tab w:val="left" w:pos="0"/>
              </w:tabs>
              <w:autoSpaceDE w:val="0"/>
              <w:autoSpaceDN w:val="0"/>
              <w:adjustRightInd w:val="0"/>
              <w:jc w:val="center"/>
            </w:pPr>
            <w:r>
              <w:t>10</w:t>
            </w:r>
          </w:p>
        </w:tc>
        <w:tc>
          <w:tcPr>
            <w:tcW w:w="992" w:type="dxa"/>
            <w:vMerge w:val="restart"/>
          </w:tcPr>
          <w:p w:rsidR="00205363" w:rsidRPr="007D3129" w:rsidRDefault="00205363" w:rsidP="00DE71BE">
            <w:pPr>
              <w:tabs>
                <w:tab w:val="left" w:pos="0"/>
              </w:tabs>
              <w:autoSpaceDE w:val="0"/>
              <w:autoSpaceDN w:val="0"/>
              <w:adjustRightInd w:val="0"/>
              <w:jc w:val="center"/>
            </w:pPr>
            <w:r>
              <w:t>28,86</w:t>
            </w:r>
          </w:p>
        </w:tc>
        <w:tc>
          <w:tcPr>
            <w:tcW w:w="1053" w:type="dxa"/>
            <w:vMerge w:val="restart"/>
          </w:tcPr>
          <w:p w:rsidR="00205363" w:rsidRPr="007D3129" w:rsidRDefault="00205363" w:rsidP="00DE71BE">
            <w:pPr>
              <w:tabs>
                <w:tab w:val="left" w:pos="0"/>
              </w:tabs>
              <w:autoSpaceDE w:val="0"/>
              <w:autoSpaceDN w:val="0"/>
              <w:adjustRightInd w:val="0"/>
              <w:jc w:val="right"/>
            </w:pPr>
            <w:r>
              <w:t>3896,10</w:t>
            </w:r>
          </w:p>
        </w:tc>
        <w:tc>
          <w:tcPr>
            <w:tcW w:w="977" w:type="dxa"/>
            <w:vMerge w:val="restart"/>
          </w:tcPr>
          <w:p w:rsidR="00205363" w:rsidRDefault="00205363" w:rsidP="002A0903">
            <w:pPr>
              <w:tabs>
                <w:tab w:val="left" w:pos="0"/>
              </w:tabs>
              <w:autoSpaceDE w:val="0"/>
              <w:autoSpaceDN w:val="0"/>
              <w:adjustRightInd w:val="0"/>
              <w:jc w:val="center"/>
              <w:rPr>
                <w:b/>
              </w:rPr>
            </w:pPr>
            <w:r w:rsidRPr="00FE3309">
              <w:rPr>
                <w:sz w:val="20"/>
                <w:szCs w:val="20"/>
              </w:rPr>
              <w:t>По заявке заказчика</w:t>
            </w:r>
          </w:p>
        </w:tc>
        <w:tc>
          <w:tcPr>
            <w:tcW w:w="623" w:type="dxa"/>
            <w:vMerge w:val="restart"/>
          </w:tcPr>
          <w:p w:rsidR="00205363" w:rsidRDefault="00205363" w:rsidP="008D2456">
            <w:pPr>
              <w:tabs>
                <w:tab w:val="left" w:pos="0"/>
              </w:tabs>
              <w:autoSpaceDE w:val="0"/>
              <w:autoSpaceDN w:val="0"/>
              <w:adjustRightInd w:val="0"/>
              <w:rPr>
                <w:b/>
              </w:rPr>
            </w:pPr>
            <w:r w:rsidRPr="001872E0">
              <w:rPr>
                <w:sz w:val="20"/>
                <w:szCs w:val="20"/>
              </w:rPr>
              <w:t>РФ</w:t>
            </w:r>
          </w:p>
        </w:tc>
      </w:tr>
      <w:tr w:rsidR="00205363" w:rsidTr="00BA1658">
        <w:tc>
          <w:tcPr>
            <w:tcW w:w="534" w:type="dxa"/>
            <w:vMerge/>
          </w:tcPr>
          <w:p w:rsidR="00205363" w:rsidRPr="00340CB0" w:rsidRDefault="00205363" w:rsidP="008D2456">
            <w:pPr>
              <w:tabs>
                <w:tab w:val="left" w:pos="0"/>
              </w:tabs>
              <w:autoSpaceDE w:val="0"/>
              <w:autoSpaceDN w:val="0"/>
              <w:adjustRightInd w:val="0"/>
              <w:rPr>
                <w:noProof/>
                <w:sz w:val="20"/>
                <w:szCs w:val="20"/>
                <w:lang w:eastAsia="en-US"/>
              </w:rPr>
            </w:pPr>
          </w:p>
        </w:tc>
        <w:tc>
          <w:tcPr>
            <w:tcW w:w="1559" w:type="dxa"/>
            <w:vMerge/>
          </w:tcPr>
          <w:p w:rsidR="00205363" w:rsidRPr="00FE3309" w:rsidRDefault="00205363" w:rsidP="009638EF">
            <w:pPr>
              <w:tabs>
                <w:tab w:val="left" w:pos="0"/>
              </w:tabs>
              <w:autoSpaceDE w:val="0"/>
              <w:autoSpaceDN w:val="0"/>
              <w:adjustRightInd w:val="0"/>
              <w:jc w:val="center"/>
              <w:rPr>
                <w:noProof/>
                <w:sz w:val="20"/>
                <w:szCs w:val="20"/>
                <w:lang w:eastAsia="en-US"/>
              </w:rPr>
            </w:pPr>
          </w:p>
        </w:tc>
        <w:tc>
          <w:tcPr>
            <w:tcW w:w="992" w:type="dxa"/>
            <w:vMerge/>
          </w:tcPr>
          <w:p w:rsidR="00205363" w:rsidRPr="00044255" w:rsidRDefault="00205363" w:rsidP="008D2456">
            <w:pPr>
              <w:tabs>
                <w:tab w:val="left" w:pos="0"/>
              </w:tabs>
              <w:autoSpaceDE w:val="0"/>
              <w:autoSpaceDN w:val="0"/>
              <w:adjustRightInd w:val="0"/>
              <w:rPr>
                <w:noProof/>
                <w:sz w:val="20"/>
                <w:szCs w:val="20"/>
              </w:rPr>
            </w:pPr>
          </w:p>
        </w:tc>
        <w:tc>
          <w:tcPr>
            <w:tcW w:w="3071" w:type="dxa"/>
          </w:tcPr>
          <w:p w:rsidR="00205363" w:rsidRPr="002A0903" w:rsidRDefault="00205363" w:rsidP="008D2456">
            <w:pPr>
              <w:tabs>
                <w:tab w:val="left" w:pos="0"/>
              </w:tabs>
              <w:autoSpaceDE w:val="0"/>
              <w:autoSpaceDN w:val="0"/>
              <w:adjustRightInd w:val="0"/>
              <w:rPr>
                <w:noProof/>
                <w:sz w:val="20"/>
                <w:szCs w:val="20"/>
              </w:rPr>
            </w:pPr>
            <w:r>
              <w:rPr>
                <w:noProof/>
                <w:sz w:val="20"/>
                <w:szCs w:val="20"/>
              </w:rPr>
              <w:t>1</w:t>
            </w:r>
          </w:p>
        </w:tc>
        <w:tc>
          <w:tcPr>
            <w:tcW w:w="473" w:type="dxa"/>
            <w:vMerge/>
          </w:tcPr>
          <w:p w:rsidR="00205363" w:rsidRDefault="00205363" w:rsidP="008D2456">
            <w:pPr>
              <w:tabs>
                <w:tab w:val="left" w:pos="0"/>
              </w:tabs>
              <w:autoSpaceDE w:val="0"/>
              <w:autoSpaceDN w:val="0"/>
              <w:adjustRightInd w:val="0"/>
              <w:rPr>
                <w:b/>
              </w:rPr>
            </w:pPr>
          </w:p>
        </w:tc>
        <w:tc>
          <w:tcPr>
            <w:tcW w:w="1281" w:type="dxa"/>
            <w:vMerge/>
          </w:tcPr>
          <w:p w:rsidR="00205363" w:rsidRDefault="00205363" w:rsidP="009638EF">
            <w:pPr>
              <w:tabs>
                <w:tab w:val="left" w:pos="0"/>
              </w:tabs>
              <w:autoSpaceDE w:val="0"/>
              <w:autoSpaceDN w:val="0"/>
              <w:adjustRightInd w:val="0"/>
              <w:jc w:val="center"/>
              <w:rPr>
                <w:b/>
              </w:rPr>
            </w:pPr>
          </w:p>
        </w:tc>
        <w:tc>
          <w:tcPr>
            <w:tcW w:w="1129" w:type="dxa"/>
            <w:vMerge/>
          </w:tcPr>
          <w:p w:rsidR="00205363" w:rsidRDefault="00205363" w:rsidP="008D2456">
            <w:pPr>
              <w:tabs>
                <w:tab w:val="left" w:pos="0"/>
              </w:tabs>
              <w:autoSpaceDE w:val="0"/>
              <w:autoSpaceDN w:val="0"/>
              <w:adjustRightInd w:val="0"/>
              <w:rPr>
                <w:b/>
              </w:rPr>
            </w:pPr>
          </w:p>
        </w:tc>
        <w:tc>
          <w:tcPr>
            <w:tcW w:w="992" w:type="dxa"/>
            <w:vMerge/>
          </w:tcPr>
          <w:p w:rsidR="00205363" w:rsidRPr="00205363" w:rsidRDefault="00205363" w:rsidP="008D2456">
            <w:pPr>
              <w:tabs>
                <w:tab w:val="left" w:pos="0"/>
              </w:tabs>
              <w:autoSpaceDE w:val="0"/>
              <w:autoSpaceDN w:val="0"/>
              <w:adjustRightInd w:val="0"/>
            </w:pPr>
          </w:p>
        </w:tc>
        <w:tc>
          <w:tcPr>
            <w:tcW w:w="992" w:type="dxa"/>
            <w:vMerge/>
          </w:tcPr>
          <w:p w:rsidR="00205363" w:rsidRPr="007D3129" w:rsidRDefault="00205363" w:rsidP="008D2456">
            <w:pPr>
              <w:tabs>
                <w:tab w:val="left" w:pos="0"/>
              </w:tabs>
              <w:autoSpaceDE w:val="0"/>
              <w:autoSpaceDN w:val="0"/>
              <w:adjustRightInd w:val="0"/>
            </w:pPr>
          </w:p>
        </w:tc>
        <w:tc>
          <w:tcPr>
            <w:tcW w:w="567" w:type="dxa"/>
            <w:vMerge/>
          </w:tcPr>
          <w:p w:rsidR="00205363" w:rsidRPr="007D3129" w:rsidRDefault="00205363" w:rsidP="008D2456">
            <w:pPr>
              <w:tabs>
                <w:tab w:val="left" w:pos="0"/>
              </w:tabs>
              <w:autoSpaceDE w:val="0"/>
              <w:autoSpaceDN w:val="0"/>
              <w:adjustRightInd w:val="0"/>
            </w:pPr>
          </w:p>
        </w:tc>
        <w:tc>
          <w:tcPr>
            <w:tcW w:w="992" w:type="dxa"/>
            <w:vMerge/>
          </w:tcPr>
          <w:p w:rsidR="00205363" w:rsidRPr="007D3129" w:rsidRDefault="00205363" w:rsidP="008D2456">
            <w:pPr>
              <w:tabs>
                <w:tab w:val="left" w:pos="0"/>
              </w:tabs>
              <w:autoSpaceDE w:val="0"/>
              <w:autoSpaceDN w:val="0"/>
              <w:adjustRightInd w:val="0"/>
            </w:pPr>
          </w:p>
        </w:tc>
        <w:tc>
          <w:tcPr>
            <w:tcW w:w="1053" w:type="dxa"/>
            <w:vMerge/>
          </w:tcPr>
          <w:p w:rsidR="00205363" w:rsidRPr="007D3129" w:rsidRDefault="00205363" w:rsidP="008D2456">
            <w:pPr>
              <w:tabs>
                <w:tab w:val="left" w:pos="0"/>
              </w:tabs>
              <w:autoSpaceDE w:val="0"/>
              <w:autoSpaceDN w:val="0"/>
              <w:adjustRightInd w:val="0"/>
            </w:pPr>
          </w:p>
        </w:tc>
        <w:tc>
          <w:tcPr>
            <w:tcW w:w="977" w:type="dxa"/>
            <w:vMerge/>
          </w:tcPr>
          <w:p w:rsidR="00205363" w:rsidRDefault="00205363" w:rsidP="008D2456">
            <w:pPr>
              <w:tabs>
                <w:tab w:val="left" w:pos="0"/>
              </w:tabs>
              <w:autoSpaceDE w:val="0"/>
              <w:autoSpaceDN w:val="0"/>
              <w:adjustRightInd w:val="0"/>
              <w:rPr>
                <w:b/>
              </w:rPr>
            </w:pPr>
          </w:p>
        </w:tc>
        <w:tc>
          <w:tcPr>
            <w:tcW w:w="623" w:type="dxa"/>
            <w:vMerge/>
          </w:tcPr>
          <w:p w:rsidR="00205363" w:rsidRDefault="00205363" w:rsidP="008D2456">
            <w:pPr>
              <w:tabs>
                <w:tab w:val="left" w:pos="0"/>
              </w:tabs>
              <w:autoSpaceDE w:val="0"/>
              <w:autoSpaceDN w:val="0"/>
              <w:adjustRightInd w:val="0"/>
              <w:rPr>
                <w:b/>
              </w:rPr>
            </w:pPr>
          </w:p>
        </w:tc>
      </w:tr>
      <w:tr w:rsidR="00205363" w:rsidTr="00BA1658">
        <w:tc>
          <w:tcPr>
            <w:tcW w:w="534" w:type="dxa"/>
            <w:vMerge/>
          </w:tcPr>
          <w:p w:rsidR="00205363" w:rsidRPr="00340CB0" w:rsidRDefault="00205363" w:rsidP="008D2456">
            <w:pPr>
              <w:tabs>
                <w:tab w:val="left" w:pos="0"/>
              </w:tabs>
              <w:autoSpaceDE w:val="0"/>
              <w:autoSpaceDN w:val="0"/>
              <w:adjustRightInd w:val="0"/>
              <w:rPr>
                <w:noProof/>
                <w:sz w:val="20"/>
                <w:szCs w:val="20"/>
                <w:lang w:eastAsia="en-US"/>
              </w:rPr>
            </w:pPr>
          </w:p>
        </w:tc>
        <w:tc>
          <w:tcPr>
            <w:tcW w:w="1559" w:type="dxa"/>
            <w:vMerge/>
          </w:tcPr>
          <w:p w:rsidR="00205363" w:rsidRPr="00FE3309" w:rsidRDefault="00205363" w:rsidP="009638EF">
            <w:pPr>
              <w:tabs>
                <w:tab w:val="left" w:pos="0"/>
              </w:tabs>
              <w:autoSpaceDE w:val="0"/>
              <w:autoSpaceDN w:val="0"/>
              <w:adjustRightInd w:val="0"/>
              <w:jc w:val="center"/>
              <w:rPr>
                <w:noProof/>
                <w:sz w:val="20"/>
                <w:szCs w:val="20"/>
                <w:lang w:eastAsia="en-US"/>
              </w:rPr>
            </w:pPr>
          </w:p>
        </w:tc>
        <w:tc>
          <w:tcPr>
            <w:tcW w:w="992" w:type="dxa"/>
            <w:vMerge/>
          </w:tcPr>
          <w:p w:rsidR="00205363" w:rsidRPr="00044255" w:rsidRDefault="00205363" w:rsidP="008D2456">
            <w:pPr>
              <w:tabs>
                <w:tab w:val="left" w:pos="0"/>
              </w:tabs>
              <w:autoSpaceDE w:val="0"/>
              <w:autoSpaceDN w:val="0"/>
              <w:adjustRightInd w:val="0"/>
              <w:rPr>
                <w:noProof/>
                <w:sz w:val="20"/>
                <w:szCs w:val="20"/>
              </w:rPr>
            </w:pPr>
          </w:p>
        </w:tc>
        <w:tc>
          <w:tcPr>
            <w:tcW w:w="3071" w:type="dxa"/>
          </w:tcPr>
          <w:p w:rsidR="00205363" w:rsidRPr="00FE3309" w:rsidRDefault="00205363" w:rsidP="008D2456">
            <w:pPr>
              <w:tabs>
                <w:tab w:val="left" w:pos="0"/>
              </w:tabs>
              <w:autoSpaceDE w:val="0"/>
              <w:autoSpaceDN w:val="0"/>
              <w:adjustRightInd w:val="0"/>
              <w:rPr>
                <w:noProof/>
                <w:sz w:val="20"/>
                <w:szCs w:val="20"/>
                <w:lang w:val="en-US"/>
              </w:rPr>
            </w:pPr>
            <w:r w:rsidRPr="00FE3309">
              <w:rPr>
                <w:noProof/>
                <w:sz w:val="20"/>
                <w:szCs w:val="20"/>
                <w:lang w:val="en-US"/>
              </w:rPr>
              <w:t>ГОСТ 5784-60</w:t>
            </w:r>
          </w:p>
        </w:tc>
        <w:tc>
          <w:tcPr>
            <w:tcW w:w="473" w:type="dxa"/>
            <w:vMerge/>
          </w:tcPr>
          <w:p w:rsidR="00205363" w:rsidRDefault="00205363" w:rsidP="008D2456">
            <w:pPr>
              <w:tabs>
                <w:tab w:val="left" w:pos="0"/>
              </w:tabs>
              <w:autoSpaceDE w:val="0"/>
              <w:autoSpaceDN w:val="0"/>
              <w:adjustRightInd w:val="0"/>
              <w:rPr>
                <w:b/>
              </w:rPr>
            </w:pPr>
          </w:p>
        </w:tc>
        <w:tc>
          <w:tcPr>
            <w:tcW w:w="1281" w:type="dxa"/>
            <w:vMerge/>
          </w:tcPr>
          <w:p w:rsidR="00205363" w:rsidRDefault="00205363" w:rsidP="009638EF">
            <w:pPr>
              <w:tabs>
                <w:tab w:val="left" w:pos="0"/>
              </w:tabs>
              <w:autoSpaceDE w:val="0"/>
              <w:autoSpaceDN w:val="0"/>
              <w:adjustRightInd w:val="0"/>
              <w:jc w:val="center"/>
              <w:rPr>
                <w:b/>
              </w:rPr>
            </w:pPr>
          </w:p>
        </w:tc>
        <w:tc>
          <w:tcPr>
            <w:tcW w:w="1129" w:type="dxa"/>
            <w:vMerge/>
          </w:tcPr>
          <w:p w:rsidR="00205363" w:rsidRDefault="00205363" w:rsidP="008D2456">
            <w:pPr>
              <w:tabs>
                <w:tab w:val="left" w:pos="0"/>
              </w:tabs>
              <w:autoSpaceDE w:val="0"/>
              <w:autoSpaceDN w:val="0"/>
              <w:adjustRightInd w:val="0"/>
              <w:rPr>
                <w:b/>
              </w:rPr>
            </w:pPr>
          </w:p>
        </w:tc>
        <w:tc>
          <w:tcPr>
            <w:tcW w:w="992" w:type="dxa"/>
            <w:vMerge/>
          </w:tcPr>
          <w:p w:rsidR="00205363" w:rsidRPr="00205363" w:rsidRDefault="00205363" w:rsidP="008D2456">
            <w:pPr>
              <w:tabs>
                <w:tab w:val="left" w:pos="0"/>
              </w:tabs>
              <w:autoSpaceDE w:val="0"/>
              <w:autoSpaceDN w:val="0"/>
              <w:adjustRightInd w:val="0"/>
            </w:pPr>
          </w:p>
        </w:tc>
        <w:tc>
          <w:tcPr>
            <w:tcW w:w="992" w:type="dxa"/>
            <w:vMerge/>
          </w:tcPr>
          <w:p w:rsidR="00205363" w:rsidRPr="007D3129" w:rsidRDefault="00205363" w:rsidP="008D2456">
            <w:pPr>
              <w:tabs>
                <w:tab w:val="left" w:pos="0"/>
              </w:tabs>
              <w:autoSpaceDE w:val="0"/>
              <w:autoSpaceDN w:val="0"/>
              <w:adjustRightInd w:val="0"/>
            </w:pPr>
          </w:p>
        </w:tc>
        <w:tc>
          <w:tcPr>
            <w:tcW w:w="567" w:type="dxa"/>
            <w:vMerge/>
          </w:tcPr>
          <w:p w:rsidR="00205363" w:rsidRPr="007D3129" w:rsidRDefault="00205363" w:rsidP="008D2456">
            <w:pPr>
              <w:tabs>
                <w:tab w:val="left" w:pos="0"/>
              </w:tabs>
              <w:autoSpaceDE w:val="0"/>
              <w:autoSpaceDN w:val="0"/>
              <w:adjustRightInd w:val="0"/>
            </w:pPr>
          </w:p>
        </w:tc>
        <w:tc>
          <w:tcPr>
            <w:tcW w:w="992" w:type="dxa"/>
            <w:vMerge/>
          </w:tcPr>
          <w:p w:rsidR="00205363" w:rsidRPr="007D3129" w:rsidRDefault="00205363" w:rsidP="008D2456">
            <w:pPr>
              <w:tabs>
                <w:tab w:val="left" w:pos="0"/>
              </w:tabs>
              <w:autoSpaceDE w:val="0"/>
              <w:autoSpaceDN w:val="0"/>
              <w:adjustRightInd w:val="0"/>
            </w:pPr>
          </w:p>
        </w:tc>
        <w:tc>
          <w:tcPr>
            <w:tcW w:w="1053" w:type="dxa"/>
            <w:vMerge/>
          </w:tcPr>
          <w:p w:rsidR="00205363" w:rsidRPr="007D3129" w:rsidRDefault="00205363" w:rsidP="008D2456">
            <w:pPr>
              <w:tabs>
                <w:tab w:val="left" w:pos="0"/>
              </w:tabs>
              <w:autoSpaceDE w:val="0"/>
              <w:autoSpaceDN w:val="0"/>
              <w:adjustRightInd w:val="0"/>
            </w:pPr>
          </w:p>
        </w:tc>
        <w:tc>
          <w:tcPr>
            <w:tcW w:w="977" w:type="dxa"/>
            <w:vMerge/>
          </w:tcPr>
          <w:p w:rsidR="00205363" w:rsidRDefault="00205363" w:rsidP="008D2456">
            <w:pPr>
              <w:tabs>
                <w:tab w:val="left" w:pos="0"/>
              </w:tabs>
              <w:autoSpaceDE w:val="0"/>
              <w:autoSpaceDN w:val="0"/>
              <w:adjustRightInd w:val="0"/>
              <w:rPr>
                <w:b/>
              </w:rPr>
            </w:pPr>
          </w:p>
        </w:tc>
        <w:tc>
          <w:tcPr>
            <w:tcW w:w="623" w:type="dxa"/>
            <w:vMerge/>
          </w:tcPr>
          <w:p w:rsidR="00205363" w:rsidRDefault="00205363" w:rsidP="008D2456">
            <w:pPr>
              <w:tabs>
                <w:tab w:val="left" w:pos="0"/>
              </w:tabs>
              <w:autoSpaceDE w:val="0"/>
              <w:autoSpaceDN w:val="0"/>
              <w:adjustRightInd w:val="0"/>
              <w:rPr>
                <w:b/>
              </w:rPr>
            </w:pPr>
          </w:p>
        </w:tc>
      </w:tr>
      <w:tr w:rsidR="00205363" w:rsidTr="00BA1658">
        <w:tc>
          <w:tcPr>
            <w:tcW w:w="534" w:type="dxa"/>
            <w:vMerge w:val="restart"/>
          </w:tcPr>
          <w:p w:rsidR="00205363" w:rsidRPr="00340CB0" w:rsidRDefault="00205363" w:rsidP="008D2456">
            <w:pPr>
              <w:tabs>
                <w:tab w:val="left" w:pos="0"/>
              </w:tabs>
              <w:autoSpaceDE w:val="0"/>
              <w:autoSpaceDN w:val="0"/>
              <w:adjustRightInd w:val="0"/>
              <w:rPr>
                <w:noProof/>
                <w:sz w:val="20"/>
                <w:szCs w:val="20"/>
                <w:lang w:eastAsia="en-US"/>
              </w:rPr>
            </w:pPr>
            <w:r w:rsidRPr="00340CB0">
              <w:rPr>
                <w:noProof/>
                <w:sz w:val="20"/>
                <w:szCs w:val="20"/>
                <w:lang w:eastAsia="en-US"/>
              </w:rPr>
              <w:t>9</w:t>
            </w:r>
          </w:p>
        </w:tc>
        <w:tc>
          <w:tcPr>
            <w:tcW w:w="1559" w:type="dxa"/>
            <w:vMerge w:val="restart"/>
          </w:tcPr>
          <w:p w:rsidR="00205363" w:rsidRPr="00FE3309" w:rsidRDefault="00205363" w:rsidP="009638EF">
            <w:pPr>
              <w:tabs>
                <w:tab w:val="left" w:pos="0"/>
              </w:tabs>
              <w:autoSpaceDE w:val="0"/>
              <w:autoSpaceDN w:val="0"/>
              <w:adjustRightInd w:val="0"/>
              <w:jc w:val="center"/>
              <w:rPr>
                <w:noProof/>
                <w:sz w:val="20"/>
                <w:szCs w:val="20"/>
                <w:lang w:eastAsia="en-US"/>
              </w:rPr>
            </w:pPr>
            <w:r w:rsidRPr="00FE3309">
              <w:rPr>
                <w:noProof/>
                <w:sz w:val="20"/>
                <w:szCs w:val="20"/>
                <w:lang w:eastAsia="en-US"/>
              </w:rPr>
              <w:t>Горох шлифованный</w:t>
            </w:r>
          </w:p>
        </w:tc>
        <w:tc>
          <w:tcPr>
            <w:tcW w:w="992" w:type="dxa"/>
            <w:vMerge w:val="restart"/>
          </w:tcPr>
          <w:p w:rsidR="00205363" w:rsidRPr="00044255" w:rsidRDefault="00205363" w:rsidP="002A0903">
            <w:pPr>
              <w:tabs>
                <w:tab w:val="left" w:pos="0"/>
              </w:tabs>
              <w:autoSpaceDE w:val="0"/>
              <w:autoSpaceDN w:val="0"/>
              <w:adjustRightInd w:val="0"/>
              <w:jc w:val="center"/>
              <w:rPr>
                <w:noProof/>
                <w:sz w:val="20"/>
                <w:szCs w:val="20"/>
              </w:rPr>
            </w:pPr>
            <w:r w:rsidRPr="00FE3309">
              <w:rPr>
                <w:noProof/>
                <w:sz w:val="20"/>
                <w:szCs w:val="20"/>
                <w:lang w:val="en-US"/>
              </w:rPr>
              <w:t>01.11.75.110-00000001/ т051046</w:t>
            </w:r>
          </w:p>
        </w:tc>
        <w:tc>
          <w:tcPr>
            <w:tcW w:w="3071" w:type="dxa"/>
          </w:tcPr>
          <w:p w:rsidR="00205363" w:rsidRPr="002A0903" w:rsidRDefault="00205363" w:rsidP="00BA20F6">
            <w:pPr>
              <w:tabs>
                <w:tab w:val="left" w:pos="0"/>
              </w:tabs>
              <w:autoSpaceDE w:val="0"/>
              <w:autoSpaceDN w:val="0"/>
              <w:adjustRightInd w:val="0"/>
              <w:rPr>
                <w:noProof/>
                <w:sz w:val="20"/>
                <w:szCs w:val="20"/>
              </w:rPr>
            </w:pPr>
            <w:r w:rsidRPr="00FE3309">
              <w:rPr>
                <w:noProof/>
                <w:sz w:val="20"/>
                <w:szCs w:val="20"/>
              </w:rPr>
              <w:t>до 1,0 кг в упаковке производителя</w:t>
            </w:r>
          </w:p>
        </w:tc>
        <w:tc>
          <w:tcPr>
            <w:tcW w:w="473" w:type="dxa"/>
            <w:vMerge w:val="restart"/>
          </w:tcPr>
          <w:p w:rsidR="00205363" w:rsidRPr="002A0903" w:rsidRDefault="00205363" w:rsidP="008D2456">
            <w:pPr>
              <w:tabs>
                <w:tab w:val="left" w:pos="0"/>
              </w:tabs>
              <w:autoSpaceDE w:val="0"/>
              <w:autoSpaceDN w:val="0"/>
              <w:adjustRightInd w:val="0"/>
              <w:rPr>
                <w:sz w:val="20"/>
                <w:szCs w:val="20"/>
              </w:rPr>
            </w:pPr>
            <w:r w:rsidRPr="002A0903">
              <w:rPr>
                <w:sz w:val="20"/>
                <w:szCs w:val="20"/>
              </w:rPr>
              <w:t>КГ</w:t>
            </w:r>
          </w:p>
        </w:tc>
        <w:tc>
          <w:tcPr>
            <w:tcW w:w="1281" w:type="dxa"/>
            <w:vMerge w:val="restart"/>
          </w:tcPr>
          <w:p w:rsidR="00205363" w:rsidRDefault="00205363" w:rsidP="009638EF">
            <w:pPr>
              <w:tabs>
                <w:tab w:val="left" w:pos="0"/>
              </w:tabs>
              <w:autoSpaceDE w:val="0"/>
              <w:autoSpaceDN w:val="0"/>
              <w:adjustRightInd w:val="0"/>
              <w:jc w:val="center"/>
              <w:rPr>
                <w:b/>
              </w:rPr>
            </w:pPr>
            <w:r w:rsidRPr="00FE3309">
              <w:rPr>
                <w:noProof/>
                <w:sz w:val="20"/>
                <w:szCs w:val="20"/>
              </w:rPr>
              <w:t>Указан в приложении №2 к контракту</w:t>
            </w:r>
          </w:p>
        </w:tc>
        <w:tc>
          <w:tcPr>
            <w:tcW w:w="1129" w:type="dxa"/>
            <w:vMerge w:val="restart"/>
          </w:tcPr>
          <w:p w:rsidR="00205363" w:rsidRPr="00340CB0" w:rsidRDefault="00205363" w:rsidP="00121980">
            <w:pPr>
              <w:tabs>
                <w:tab w:val="left" w:pos="0"/>
              </w:tabs>
              <w:autoSpaceDE w:val="0"/>
              <w:autoSpaceDN w:val="0"/>
              <w:adjustRightInd w:val="0"/>
              <w:rPr>
                <w:b/>
              </w:rPr>
            </w:pPr>
            <w:r w:rsidRPr="00340CB0">
              <w:rPr>
                <w:noProof/>
                <w:lang w:eastAsia="en-US"/>
              </w:rPr>
              <w:t>220.000</w:t>
            </w:r>
          </w:p>
        </w:tc>
        <w:tc>
          <w:tcPr>
            <w:tcW w:w="992" w:type="dxa"/>
            <w:vMerge w:val="restart"/>
          </w:tcPr>
          <w:p w:rsidR="00205363" w:rsidRPr="00205363" w:rsidRDefault="00BA1658" w:rsidP="00DE71BE">
            <w:pPr>
              <w:tabs>
                <w:tab w:val="left" w:pos="0"/>
              </w:tabs>
              <w:autoSpaceDE w:val="0"/>
              <w:autoSpaceDN w:val="0"/>
              <w:adjustRightInd w:val="0"/>
              <w:jc w:val="center"/>
            </w:pPr>
            <w:r>
              <w:t>140.00</w:t>
            </w:r>
          </w:p>
        </w:tc>
        <w:tc>
          <w:tcPr>
            <w:tcW w:w="992" w:type="dxa"/>
            <w:vMerge w:val="restart"/>
          </w:tcPr>
          <w:p w:rsidR="00205363" w:rsidRDefault="00BA1658" w:rsidP="00DE71BE">
            <w:pPr>
              <w:tabs>
                <w:tab w:val="left" w:pos="0"/>
              </w:tabs>
              <w:autoSpaceDE w:val="0"/>
              <w:autoSpaceDN w:val="0"/>
              <w:adjustRightInd w:val="0"/>
              <w:jc w:val="center"/>
            </w:pPr>
            <w:r>
              <w:t>80.00</w:t>
            </w:r>
          </w:p>
        </w:tc>
        <w:tc>
          <w:tcPr>
            <w:tcW w:w="567" w:type="dxa"/>
            <w:vMerge w:val="restart"/>
          </w:tcPr>
          <w:p w:rsidR="00205363" w:rsidRPr="007D3129" w:rsidRDefault="00205363" w:rsidP="00DE71BE">
            <w:pPr>
              <w:tabs>
                <w:tab w:val="left" w:pos="0"/>
              </w:tabs>
              <w:autoSpaceDE w:val="0"/>
              <w:autoSpaceDN w:val="0"/>
              <w:adjustRightInd w:val="0"/>
              <w:jc w:val="center"/>
            </w:pPr>
            <w:r>
              <w:t>10</w:t>
            </w:r>
          </w:p>
        </w:tc>
        <w:tc>
          <w:tcPr>
            <w:tcW w:w="992" w:type="dxa"/>
            <w:vMerge w:val="restart"/>
          </w:tcPr>
          <w:p w:rsidR="00205363" w:rsidRPr="007D3129" w:rsidRDefault="00205363" w:rsidP="00DE71BE">
            <w:pPr>
              <w:tabs>
                <w:tab w:val="left" w:pos="0"/>
              </w:tabs>
              <w:autoSpaceDE w:val="0"/>
              <w:autoSpaceDN w:val="0"/>
              <w:adjustRightInd w:val="0"/>
              <w:jc w:val="center"/>
            </w:pPr>
            <w:r>
              <w:t>26,31</w:t>
            </w:r>
          </w:p>
        </w:tc>
        <w:tc>
          <w:tcPr>
            <w:tcW w:w="1053" w:type="dxa"/>
            <w:vMerge w:val="restart"/>
          </w:tcPr>
          <w:p w:rsidR="00205363" w:rsidRPr="007D3129" w:rsidRDefault="00205363" w:rsidP="00DE71BE">
            <w:pPr>
              <w:tabs>
                <w:tab w:val="left" w:pos="0"/>
              </w:tabs>
              <w:autoSpaceDE w:val="0"/>
              <w:autoSpaceDN w:val="0"/>
              <w:adjustRightInd w:val="0"/>
              <w:jc w:val="right"/>
            </w:pPr>
            <w:r>
              <w:t>5788,20</w:t>
            </w:r>
          </w:p>
        </w:tc>
        <w:tc>
          <w:tcPr>
            <w:tcW w:w="977" w:type="dxa"/>
            <w:vMerge w:val="restart"/>
          </w:tcPr>
          <w:p w:rsidR="00205363" w:rsidRDefault="00205363" w:rsidP="00340CB0">
            <w:pPr>
              <w:tabs>
                <w:tab w:val="left" w:pos="0"/>
              </w:tabs>
              <w:autoSpaceDE w:val="0"/>
              <w:autoSpaceDN w:val="0"/>
              <w:adjustRightInd w:val="0"/>
              <w:jc w:val="center"/>
              <w:rPr>
                <w:b/>
              </w:rPr>
            </w:pPr>
            <w:r w:rsidRPr="00FE3309">
              <w:rPr>
                <w:sz w:val="20"/>
                <w:szCs w:val="20"/>
              </w:rPr>
              <w:t>По заявке заказчика</w:t>
            </w:r>
          </w:p>
        </w:tc>
        <w:tc>
          <w:tcPr>
            <w:tcW w:w="623" w:type="dxa"/>
            <w:vMerge w:val="restart"/>
          </w:tcPr>
          <w:p w:rsidR="00205363" w:rsidRDefault="00205363" w:rsidP="008D2456">
            <w:pPr>
              <w:tabs>
                <w:tab w:val="left" w:pos="0"/>
              </w:tabs>
              <w:autoSpaceDE w:val="0"/>
              <w:autoSpaceDN w:val="0"/>
              <w:adjustRightInd w:val="0"/>
              <w:rPr>
                <w:b/>
              </w:rPr>
            </w:pPr>
            <w:r w:rsidRPr="001872E0">
              <w:rPr>
                <w:sz w:val="20"/>
                <w:szCs w:val="20"/>
              </w:rPr>
              <w:t>РФ</w:t>
            </w:r>
          </w:p>
        </w:tc>
      </w:tr>
      <w:tr w:rsidR="00205363" w:rsidTr="00BA1658">
        <w:tc>
          <w:tcPr>
            <w:tcW w:w="534" w:type="dxa"/>
            <w:vMerge/>
          </w:tcPr>
          <w:p w:rsidR="00205363" w:rsidRPr="00340CB0" w:rsidRDefault="00205363" w:rsidP="008D2456">
            <w:pPr>
              <w:tabs>
                <w:tab w:val="left" w:pos="0"/>
              </w:tabs>
              <w:autoSpaceDE w:val="0"/>
              <w:autoSpaceDN w:val="0"/>
              <w:adjustRightInd w:val="0"/>
              <w:rPr>
                <w:noProof/>
                <w:sz w:val="20"/>
                <w:szCs w:val="20"/>
                <w:lang w:eastAsia="en-US"/>
              </w:rPr>
            </w:pPr>
          </w:p>
        </w:tc>
        <w:tc>
          <w:tcPr>
            <w:tcW w:w="1559" w:type="dxa"/>
            <w:vMerge/>
          </w:tcPr>
          <w:p w:rsidR="00205363" w:rsidRPr="00FE3309" w:rsidRDefault="00205363" w:rsidP="00BA20F6">
            <w:pPr>
              <w:tabs>
                <w:tab w:val="left" w:pos="0"/>
              </w:tabs>
              <w:autoSpaceDE w:val="0"/>
              <w:autoSpaceDN w:val="0"/>
              <w:adjustRightInd w:val="0"/>
              <w:rPr>
                <w:noProof/>
                <w:sz w:val="20"/>
                <w:szCs w:val="20"/>
                <w:lang w:eastAsia="en-US"/>
              </w:rPr>
            </w:pPr>
          </w:p>
        </w:tc>
        <w:tc>
          <w:tcPr>
            <w:tcW w:w="992" w:type="dxa"/>
            <w:vMerge/>
          </w:tcPr>
          <w:p w:rsidR="00205363" w:rsidRPr="00044255" w:rsidRDefault="00205363" w:rsidP="008D2456">
            <w:pPr>
              <w:tabs>
                <w:tab w:val="left" w:pos="0"/>
              </w:tabs>
              <w:autoSpaceDE w:val="0"/>
              <w:autoSpaceDN w:val="0"/>
              <w:adjustRightInd w:val="0"/>
              <w:rPr>
                <w:noProof/>
                <w:sz w:val="20"/>
                <w:szCs w:val="20"/>
              </w:rPr>
            </w:pPr>
          </w:p>
        </w:tc>
        <w:tc>
          <w:tcPr>
            <w:tcW w:w="3071" w:type="dxa"/>
          </w:tcPr>
          <w:p w:rsidR="00205363" w:rsidRPr="00FE3309" w:rsidRDefault="00205363" w:rsidP="002A0903">
            <w:pPr>
              <w:tabs>
                <w:tab w:val="left" w:pos="0"/>
              </w:tabs>
              <w:autoSpaceDE w:val="0"/>
              <w:autoSpaceDN w:val="0"/>
              <w:adjustRightInd w:val="0"/>
              <w:rPr>
                <w:noProof/>
                <w:sz w:val="20"/>
                <w:szCs w:val="20"/>
                <w:lang w:val="en-US"/>
              </w:rPr>
            </w:pPr>
            <w:r w:rsidRPr="00FE3309">
              <w:rPr>
                <w:noProof/>
                <w:sz w:val="20"/>
                <w:szCs w:val="20"/>
                <w:lang w:val="en-US"/>
              </w:rPr>
              <w:t>Первый</w:t>
            </w:r>
          </w:p>
        </w:tc>
        <w:tc>
          <w:tcPr>
            <w:tcW w:w="473" w:type="dxa"/>
            <w:vMerge/>
          </w:tcPr>
          <w:p w:rsidR="00205363" w:rsidRDefault="00205363" w:rsidP="008D2456">
            <w:pPr>
              <w:tabs>
                <w:tab w:val="left" w:pos="0"/>
              </w:tabs>
              <w:autoSpaceDE w:val="0"/>
              <w:autoSpaceDN w:val="0"/>
              <w:adjustRightInd w:val="0"/>
              <w:rPr>
                <w:b/>
              </w:rPr>
            </w:pPr>
          </w:p>
        </w:tc>
        <w:tc>
          <w:tcPr>
            <w:tcW w:w="1281" w:type="dxa"/>
            <w:vMerge/>
          </w:tcPr>
          <w:p w:rsidR="00205363" w:rsidRDefault="00205363" w:rsidP="008D2456">
            <w:pPr>
              <w:tabs>
                <w:tab w:val="left" w:pos="0"/>
              </w:tabs>
              <w:autoSpaceDE w:val="0"/>
              <w:autoSpaceDN w:val="0"/>
              <w:adjustRightInd w:val="0"/>
              <w:rPr>
                <w:b/>
              </w:rPr>
            </w:pPr>
          </w:p>
        </w:tc>
        <w:tc>
          <w:tcPr>
            <w:tcW w:w="1129" w:type="dxa"/>
            <w:vMerge/>
          </w:tcPr>
          <w:p w:rsidR="00205363" w:rsidRDefault="00205363" w:rsidP="008D2456">
            <w:pPr>
              <w:tabs>
                <w:tab w:val="left" w:pos="0"/>
              </w:tabs>
              <w:autoSpaceDE w:val="0"/>
              <w:autoSpaceDN w:val="0"/>
              <w:adjustRightInd w:val="0"/>
              <w:rPr>
                <w:b/>
              </w:rPr>
            </w:pPr>
          </w:p>
        </w:tc>
        <w:tc>
          <w:tcPr>
            <w:tcW w:w="992" w:type="dxa"/>
            <w:vMerge/>
          </w:tcPr>
          <w:p w:rsidR="00205363" w:rsidRPr="00205363" w:rsidRDefault="00205363" w:rsidP="008D2456">
            <w:pPr>
              <w:tabs>
                <w:tab w:val="left" w:pos="0"/>
              </w:tabs>
              <w:autoSpaceDE w:val="0"/>
              <w:autoSpaceDN w:val="0"/>
              <w:adjustRightInd w:val="0"/>
            </w:pPr>
          </w:p>
        </w:tc>
        <w:tc>
          <w:tcPr>
            <w:tcW w:w="992" w:type="dxa"/>
            <w:vMerge/>
          </w:tcPr>
          <w:p w:rsidR="00205363" w:rsidRPr="007D3129" w:rsidRDefault="00205363" w:rsidP="008D2456">
            <w:pPr>
              <w:tabs>
                <w:tab w:val="left" w:pos="0"/>
              </w:tabs>
              <w:autoSpaceDE w:val="0"/>
              <w:autoSpaceDN w:val="0"/>
              <w:adjustRightInd w:val="0"/>
            </w:pPr>
          </w:p>
        </w:tc>
        <w:tc>
          <w:tcPr>
            <w:tcW w:w="567" w:type="dxa"/>
            <w:vMerge/>
          </w:tcPr>
          <w:p w:rsidR="00205363" w:rsidRPr="007D3129" w:rsidRDefault="00205363" w:rsidP="008D2456">
            <w:pPr>
              <w:tabs>
                <w:tab w:val="left" w:pos="0"/>
              </w:tabs>
              <w:autoSpaceDE w:val="0"/>
              <w:autoSpaceDN w:val="0"/>
              <w:adjustRightInd w:val="0"/>
            </w:pPr>
          </w:p>
        </w:tc>
        <w:tc>
          <w:tcPr>
            <w:tcW w:w="992" w:type="dxa"/>
            <w:vMerge/>
          </w:tcPr>
          <w:p w:rsidR="00205363" w:rsidRPr="007D3129" w:rsidRDefault="00205363" w:rsidP="008D2456">
            <w:pPr>
              <w:tabs>
                <w:tab w:val="left" w:pos="0"/>
              </w:tabs>
              <w:autoSpaceDE w:val="0"/>
              <w:autoSpaceDN w:val="0"/>
              <w:adjustRightInd w:val="0"/>
            </w:pPr>
          </w:p>
        </w:tc>
        <w:tc>
          <w:tcPr>
            <w:tcW w:w="1053" w:type="dxa"/>
            <w:vMerge/>
          </w:tcPr>
          <w:p w:rsidR="00205363" w:rsidRPr="007D3129" w:rsidRDefault="00205363" w:rsidP="008D2456">
            <w:pPr>
              <w:tabs>
                <w:tab w:val="left" w:pos="0"/>
              </w:tabs>
              <w:autoSpaceDE w:val="0"/>
              <w:autoSpaceDN w:val="0"/>
              <w:adjustRightInd w:val="0"/>
            </w:pPr>
          </w:p>
        </w:tc>
        <w:tc>
          <w:tcPr>
            <w:tcW w:w="977" w:type="dxa"/>
            <w:vMerge/>
          </w:tcPr>
          <w:p w:rsidR="00205363" w:rsidRDefault="00205363" w:rsidP="008D2456">
            <w:pPr>
              <w:tabs>
                <w:tab w:val="left" w:pos="0"/>
              </w:tabs>
              <w:autoSpaceDE w:val="0"/>
              <w:autoSpaceDN w:val="0"/>
              <w:adjustRightInd w:val="0"/>
              <w:rPr>
                <w:b/>
              </w:rPr>
            </w:pPr>
          </w:p>
        </w:tc>
        <w:tc>
          <w:tcPr>
            <w:tcW w:w="623" w:type="dxa"/>
            <w:vMerge/>
          </w:tcPr>
          <w:p w:rsidR="00205363" w:rsidRDefault="00205363" w:rsidP="008D2456">
            <w:pPr>
              <w:tabs>
                <w:tab w:val="left" w:pos="0"/>
              </w:tabs>
              <w:autoSpaceDE w:val="0"/>
              <w:autoSpaceDN w:val="0"/>
              <w:adjustRightInd w:val="0"/>
              <w:rPr>
                <w:b/>
              </w:rPr>
            </w:pPr>
          </w:p>
        </w:tc>
      </w:tr>
      <w:tr w:rsidR="00205363" w:rsidTr="00BA1658">
        <w:tc>
          <w:tcPr>
            <w:tcW w:w="534" w:type="dxa"/>
            <w:vMerge/>
          </w:tcPr>
          <w:p w:rsidR="00205363" w:rsidRPr="00340CB0" w:rsidRDefault="00205363" w:rsidP="008D2456">
            <w:pPr>
              <w:tabs>
                <w:tab w:val="left" w:pos="0"/>
              </w:tabs>
              <w:autoSpaceDE w:val="0"/>
              <w:autoSpaceDN w:val="0"/>
              <w:adjustRightInd w:val="0"/>
              <w:rPr>
                <w:noProof/>
                <w:sz w:val="20"/>
                <w:szCs w:val="20"/>
                <w:lang w:eastAsia="en-US"/>
              </w:rPr>
            </w:pPr>
          </w:p>
        </w:tc>
        <w:tc>
          <w:tcPr>
            <w:tcW w:w="1559" w:type="dxa"/>
            <w:vMerge/>
          </w:tcPr>
          <w:p w:rsidR="00205363" w:rsidRPr="00FE3309" w:rsidRDefault="00205363" w:rsidP="00BA20F6">
            <w:pPr>
              <w:tabs>
                <w:tab w:val="left" w:pos="0"/>
              </w:tabs>
              <w:autoSpaceDE w:val="0"/>
              <w:autoSpaceDN w:val="0"/>
              <w:adjustRightInd w:val="0"/>
              <w:rPr>
                <w:noProof/>
                <w:sz w:val="20"/>
                <w:szCs w:val="20"/>
                <w:lang w:eastAsia="en-US"/>
              </w:rPr>
            </w:pPr>
          </w:p>
        </w:tc>
        <w:tc>
          <w:tcPr>
            <w:tcW w:w="992" w:type="dxa"/>
            <w:vMerge/>
          </w:tcPr>
          <w:p w:rsidR="00205363" w:rsidRPr="00044255" w:rsidRDefault="00205363" w:rsidP="008D2456">
            <w:pPr>
              <w:tabs>
                <w:tab w:val="left" w:pos="0"/>
              </w:tabs>
              <w:autoSpaceDE w:val="0"/>
              <w:autoSpaceDN w:val="0"/>
              <w:adjustRightInd w:val="0"/>
              <w:rPr>
                <w:noProof/>
                <w:sz w:val="20"/>
                <w:szCs w:val="20"/>
              </w:rPr>
            </w:pPr>
          </w:p>
        </w:tc>
        <w:tc>
          <w:tcPr>
            <w:tcW w:w="3071" w:type="dxa"/>
          </w:tcPr>
          <w:p w:rsidR="00205363" w:rsidRPr="00FE3309" w:rsidRDefault="00205363" w:rsidP="002A0903">
            <w:pPr>
              <w:tabs>
                <w:tab w:val="left" w:pos="0"/>
              </w:tabs>
              <w:autoSpaceDE w:val="0"/>
              <w:autoSpaceDN w:val="0"/>
              <w:adjustRightInd w:val="0"/>
              <w:rPr>
                <w:noProof/>
                <w:sz w:val="20"/>
                <w:szCs w:val="20"/>
                <w:lang w:val="en-US"/>
              </w:rPr>
            </w:pPr>
            <w:r w:rsidRPr="00FE3309">
              <w:rPr>
                <w:noProof/>
                <w:sz w:val="20"/>
                <w:szCs w:val="20"/>
                <w:lang w:val="en-US"/>
              </w:rPr>
              <w:t>Колотое</w:t>
            </w:r>
          </w:p>
        </w:tc>
        <w:tc>
          <w:tcPr>
            <w:tcW w:w="473" w:type="dxa"/>
            <w:vMerge/>
          </w:tcPr>
          <w:p w:rsidR="00205363" w:rsidRDefault="00205363" w:rsidP="008D2456">
            <w:pPr>
              <w:tabs>
                <w:tab w:val="left" w:pos="0"/>
              </w:tabs>
              <w:autoSpaceDE w:val="0"/>
              <w:autoSpaceDN w:val="0"/>
              <w:adjustRightInd w:val="0"/>
              <w:rPr>
                <w:b/>
              </w:rPr>
            </w:pPr>
          </w:p>
        </w:tc>
        <w:tc>
          <w:tcPr>
            <w:tcW w:w="1281" w:type="dxa"/>
            <w:vMerge/>
          </w:tcPr>
          <w:p w:rsidR="00205363" w:rsidRDefault="00205363" w:rsidP="008D2456">
            <w:pPr>
              <w:tabs>
                <w:tab w:val="left" w:pos="0"/>
              </w:tabs>
              <w:autoSpaceDE w:val="0"/>
              <w:autoSpaceDN w:val="0"/>
              <w:adjustRightInd w:val="0"/>
              <w:rPr>
                <w:b/>
              </w:rPr>
            </w:pPr>
          </w:p>
        </w:tc>
        <w:tc>
          <w:tcPr>
            <w:tcW w:w="1129" w:type="dxa"/>
            <w:vMerge/>
          </w:tcPr>
          <w:p w:rsidR="00205363" w:rsidRDefault="00205363" w:rsidP="008D2456">
            <w:pPr>
              <w:tabs>
                <w:tab w:val="left" w:pos="0"/>
              </w:tabs>
              <w:autoSpaceDE w:val="0"/>
              <w:autoSpaceDN w:val="0"/>
              <w:adjustRightInd w:val="0"/>
              <w:rPr>
                <w:b/>
              </w:rPr>
            </w:pPr>
          </w:p>
        </w:tc>
        <w:tc>
          <w:tcPr>
            <w:tcW w:w="992" w:type="dxa"/>
            <w:vMerge/>
          </w:tcPr>
          <w:p w:rsidR="00205363" w:rsidRPr="00205363" w:rsidRDefault="00205363" w:rsidP="008D2456">
            <w:pPr>
              <w:tabs>
                <w:tab w:val="left" w:pos="0"/>
              </w:tabs>
              <w:autoSpaceDE w:val="0"/>
              <w:autoSpaceDN w:val="0"/>
              <w:adjustRightInd w:val="0"/>
            </w:pPr>
          </w:p>
        </w:tc>
        <w:tc>
          <w:tcPr>
            <w:tcW w:w="992" w:type="dxa"/>
            <w:vMerge/>
          </w:tcPr>
          <w:p w:rsidR="00205363" w:rsidRPr="007D3129" w:rsidRDefault="00205363" w:rsidP="008D2456">
            <w:pPr>
              <w:tabs>
                <w:tab w:val="left" w:pos="0"/>
              </w:tabs>
              <w:autoSpaceDE w:val="0"/>
              <w:autoSpaceDN w:val="0"/>
              <w:adjustRightInd w:val="0"/>
            </w:pPr>
          </w:p>
        </w:tc>
        <w:tc>
          <w:tcPr>
            <w:tcW w:w="567" w:type="dxa"/>
            <w:vMerge/>
          </w:tcPr>
          <w:p w:rsidR="00205363" w:rsidRPr="007D3129" w:rsidRDefault="00205363" w:rsidP="008D2456">
            <w:pPr>
              <w:tabs>
                <w:tab w:val="left" w:pos="0"/>
              </w:tabs>
              <w:autoSpaceDE w:val="0"/>
              <w:autoSpaceDN w:val="0"/>
              <w:adjustRightInd w:val="0"/>
            </w:pPr>
          </w:p>
        </w:tc>
        <w:tc>
          <w:tcPr>
            <w:tcW w:w="992" w:type="dxa"/>
            <w:vMerge/>
          </w:tcPr>
          <w:p w:rsidR="00205363" w:rsidRPr="007D3129" w:rsidRDefault="00205363" w:rsidP="008D2456">
            <w:pPr>
              <w:tabs>
                <w:tab w:val="left" w:pos="0"/>
              </w:tabs>
              <w:autoSpaceDE w:val="0"/>
              <w:autoSpaceDN w:val="0"/>
              <w:adjustRightInd w:val="0"/>
            </w:pPr>
          </w:p>
        </w:tc>
        <w:tc>
          <w:tcPr>
            <w:tcW w:w="1053" w:type="dxa"/>
            <w:vMerge/>
          </w:tcPr>
          <w:p w:rsidR="00205363" w:rsidRPr="007D3129" w:rsidRDefault="00205363" w:rsidP="008D2456">
            <w:pPr>
              <w:tabs>
                <w:tab w:val="left" w:pos="0"/>
              </w:tabs>
              <w:autoSpaceDE w:val="0"/>
              <w:autoSpaceDN w:val="0"/>
              <w:adjustRightInd w:val="0"/>
            </w:pPr>
          </w:p>
        </w:tc>
        <w:tc>
          <w:tcPr>
            <w:tcW w:w="977" w:type="dxa"/>
            <w:vMerge/>
          </w:tcPr>
          <w:p w:rsidR="00205363" w:rsidRDefault="00205363" w:rsidP="008D2456">
            <w:pPr>
              <w:tabs>
                <w:tab w:val="left" w:pos="0"/>
              </w:tabs>
              <w:autoSpaceDE w:val="0"/>
              <w:autoSpaceDN w:val="0"/>
              <w:adjustRightInd w:val="0"/>
              <w:rPr>
                <w:b/>
              </w:rPr>
            </w:pPr>
          </w:p>
        </w:tc>
        <w:tc>
          <w:tcPr>
            <w:tcW w:w="623" w:type="dxa"/>
            <w:vMerge/>
          </w:tcPr>
          <w:p w:rsidR="00205363" w:rsidRDefault="00205363" w:rsidP="008D2456">
            <w:pPr>
              <w:tabs>
                <w:tab w:val="left" w:pos="0"/>
              </w:tabs>
              <w:autoSpaceDE w:val="0"/>
              <w:autoSpaceDN w:val="0"/>
              <w:adjustRightInd w:val="0"/>
              <w:rPr>
                <w:b/>
              </w:rPr>
            </w:pPr>
          </w:p>
        </w:tc>
      </w:tr>
      <w:tr w:rsidR="00205363" w:rsidTr="00BA1658">
        <w:tc>
          <w:tcPr>
            <w:tcW w:w="534" w:type="dxa"/>
            <w:vMerge/>
          </w:tcPr>
          <w:p w:rsidR="00205363" w:rsidRPr="00340CB0" w:rsidRDefault="00205363" w:rsidP="008D2456">
            <w:pPr>
              <w:tabs>
                <w:tab w:val="left" w:pos="0"/>
              </w:tabs>
              <w:autoSpaceDE w:val="0"/>
              <w:autoSpaceDN w:val="0"/>
              <w:adjustRightInd w:val="0"/>
              <w:rPr>
                <w:noProof/>
                <w:sz w:val="20"/>
                <w:szCs w:val="20"/>
                <w:lang w:eastAsia="en-US"/>
              </w:rPr>
            </w:pPr>
          </w:p>
        </w:tc>
        <w:tc>
          <w:tcPr>
            <w:tcW w:w="1559" w:type="dxa"/>
            <w:vMerge/>
          </w:tcPr>
          <w:p w:rsidR="00205363" w:rsidRPr="00FE3309" w:rsidRDefault="00205363" w:rsidP="00BA20F6">
            <w:pPr>
              <w:tabs>
                <w:tab w:val="left" w:pos="0"/>
              </w:tabs>
              <w:autoSpaceDE w:val="0"/>
              <w:autoSpaceDN w:val="0"/>
              <w:adjustRightInd w:val="0"/>
              <w:rPr>
                <w:noProof/>
                <w:sz w:val="20"/>
                <w:szCs w:val="20"/>
                <w:lang w:eastAsia="en-US"/>
              </w:rPr>
            </w:pPr>
          </w:p>
        </w:tc>
        <w:tc>
          <w:tcPr>
            <w:tcW w:w="992" w:type="dxa"/>
            <w:vMerge/>
          </w:tcPr>
          <w:p w:rsidR="00205363" w:rsidRPr="00044255" w:rsidRDefault="00205363" w:rsidP="008D2456">
            <w:pPr>
              <w:tabs>
                <w:tab w:val="left" w:pos="0"/>
              </w:tabs>
              <w:autoSpaceDE w:val="0"/>
              <w:autoSpaceDN w:val="0"/>
              <w:adjustRightInd w:val="0"/>
              <w:rPr>
                <w:noProof/>
                <w:sz w:val="20"/>
                <w:szCs w:val="20"/>
              </w:rPr>
            </w:pPr>
          </w:p>
        </w:tc>
        <w:tc>
          <w:tcPr>
            <w:tcW w:w="3071" w:type="dxa"/>
          </w:tcPr>
          <w:p w:rsidR="00205363" w:rsidRPr="00FE3309" w:rsidRDefault="00205363" w:rsidP="008D2456">
            <w:pPr>
              <w:tabs>
                <w:tab w:val="left" w:pos="0"/>
              </w:tabs>
              <w:autoSpaceDE w:val="0"/>
              <w:autoSpaceDN w:val="0"/>
              <w:adjustRightInd w:val="0"/>
              <w:rPr>
                <w:noProof/>
                <w:sz w:val="20"/>
                <w:szCs w:val="20"/>
                <w:lang w:val="en-US"/>
              </w:rPr>
            </w:pPr>
            <w:r w:rsidRPr="00FE3309">
              <w:rPr>
                <w:noProof/>
                <w:sz w:val="20"/>
                <w:szCs w:val="20"/>
                <w:lang w:val="en-US"/>
              </w:rPr>
              <w:t>ГОСТ 6201-68</w:t>
            </w:r>
          </w:p>
        </w:tc>
        <w:tc>
          <w:tcPr>
            <w:tcW w:w="473" w:type="dxa"/>
            <w:vMerge/>
          </w:tcPr>
          <w:p w:rsidR="00205363" w:rsidRDefault="00205363" w:rsidP="008D2456">
            <w:pPr>
              <w:tabs>
                <w:tab w:val="left" w:pos="0"/>
              </w:tabs>
              <w:autoSpaceDE w:val="0"/>
              <w:autoSpaceDN w:val="0"/>
              <w:adjustRightInd w:val="0"/>
              <w:rPr>
                <w:b/>
              </w:rPr>
            </w:pPr>
          </w:p>
        </w:tc>
        <w:tc>
          <w:tcPr>
            <w:tcW w:w="1281" w:type="dxa"/>
            <w:vMerge/>
          </w:tcPr>
          <w:p w:rsidR="00205363" w:rsidRDefault="00205363" w:rsidP="008D2456">
            <w:pPr>
              <w:tabs>
                <w:tab w:val="left" w:pos="0"/>
              </w:tabs>
              <w:autoSpaceDE w:val="0"/>
              <w:autoSpaceDN w:val="0"/>
              <w:adjustRightInd w:val="0"/>
              <w:rPr>
                <w:b/>
              </w:rPr>
            </w:pPr>
          </w:p>
        </w:tc>
        <w:tc>
          <w:tcPr>
            <w:tcW w:w="1129" w:type="dxa"/>
            <w:vMerge/>
          </w:tcPr>
          <w:p w:rsidR="00205363" w:rsidRDefault="00205363" w:rsidP="008D2456">
            <w:pPr>
              <w:tabs>
                <w:tab w:val="left" w:pos="0"/>
              </w:tabs>
              <w:autoSpaceDE w:val="0"/>
              <w:autoSpaceDN w:val="0"/>
              <w:adjustRightInd w:val="0"/>
              <w:rPr>
                <w:b/>
              </w:rPr>
            </w:pPr>
          </w:p>
        </w:tc>
        <w:tc>
          <w:tcPr>
            <w:tcW w:w="992" w:type="dxa"/>
            <w:vMerge/>
          </w:tcPr>
          <w:p w:rsidR="00205363" w:rsidRPr="00205363" w:rsidRDefault="00205363" w:rsidP="008D2456">
            <w:pPr>
              <w:tabs>
                <w:tab w:val="left" w:pos="0"/>
              </w:tabs>
              <w:autoSpaceDE w:val="0"/>
              <w:autoSpaceDN w:val="0"/>
              <w:adjustRightInd w:val="0"/>
            </w:pPr>
          </w:p>
        </w:tc>
        <w:tc>
          <w:tcPr>
            <w:tcW w:w="992" w:type="dxa"/>
            <w:vMerge/>
          </w:tcPr>
          <w:p w:rsidR="00205363" w:rsidRPr="007D3129" w:rsidRDefault="00205363" w:rsidP="008D2456">
            <w:pPr>
              <w:tabs>
                <w:tab w:val="left" w:pos="0"/>
              </w:tabs>
              <w:autoSpaceDE w:val="0"/>
              <w:autoSpaceDN w:val="0"/>
              <w:adjustRightInd w:val="0"/>
            </w:pPr>
          </w:p>
        </w:tc>
        <w:tc>
          <w:tcPr>
            <w:tcW w:w="567" w:type="dxa"/>
            <w:vMerge/>
          </w:tcPr>
          <w:p w:rsidR="00205363" w:rsidRPr="007D3129" w:rsidRDefault="00205363" w:rsidP="008D2456">
            <w:pPr>
              <w:tabs>
                <w:tab w:val="left" w:pos="0"/>
              </w:tabs>
              <w:autoSpaceDE w:val="0"/>
              <w:autoSpaceDN w:val="0"/>
              <w:adjustRightInd w:val="0"/>
            </w:pPr>
          </w:p>
        </w:tc>
        <w:tc>
          <w:tcPr>
            <w:tcW w:w="992" w:type="dxa"/>
            <w:vMerge/>
          </w:tcPr>
          <w:p w:rsidR="00205363" w:rsidRPr="007D3129" w:rsidRDefault="00205363" w:rsidP="008D2456">
            <w:pPr>
              <w:tabs>
                <w:tab w:val="left" w:pos="0"/>
              </w:tabs>
              <w:autoSpaceDE w:val="0"/>
              <w:autoSpaceDN w:val="0"/>
              <w:adjustRightInd w:val="0"/>
            </w:pPr>
          </w:p>
        </w:tc>
        <w:tc>
          <w:tcPr>
            <w:tcW w:w="1053" w:type="dxa"/>
            <w:vMerge/>
          </w:tcPr>
          <w:p w:rsidR="00205363" w:rsidRPr="007D3129" w:rsidRDefault="00205363" w:rsidP="008D2456">
            <w:pPr>
              <w:tabs>
                <w:tab w:val="left" w:pos="0"/>
              </w:tabs>
              <w:autoSpaceDE w:val="0"/>
              <w:autoSpaceDN w:val="0"/>
              <w:adjustRightInd w:val="0"/>
            </w:pPr>
          </w:p>
        </w:tc>
        <w:tc>
          <w:tcPr>
            <w:tcW w:w="977" w:type="dxa"/>
            <w:vMerge/>
          </w:tcPr>
          <w:p w:rsidR="00205363" w:rsidRDefault="00205363" w:rsidP="008D2456">
            <w:pPr>
              <w:tabs>
                <w:tab w:val="left" w:pos="0"/>
              </w:tabs>
              <w:autoSpaceDE w:val="0"/>
              <w:autoSpaceDN w:val="0"/>
              <w:adjustRightInd w:val="0"/>
              <w:rPr>
                <w:b/>
              </w:rPr>
            </w:pPr>
          </w:p>
        </w:tc>
        <w:tc>
          <w:tcPr>
            <w:tcW w:w="623" w:type="dxa"/>
            <w:vMerge/>
          </w:tcPr>
          <w:p w:rsidR="00205363" w:rsidRDefault="00205363" w:rsidP="008D2456">
            <w:pPr>
              <w:tabs>
                <w:tab w:val="left" w:pos="0"/>
              </w:tabs>
              <w:autoSpaceDE w:val="0"/>
              <w:autoSpaceDN w:val="0"/>
              <w:adjustRightInd w:val="0"/>
              <w:rPr>
                <w:b/>
              </w:rPr>
            </w:pPr>
          </w:p>
        </w:tc>
      </w:tr>
      <w:tr w:rsidR="00205363" w:rsidTr="00BA1658">
        <w:tc>
          <w:tcPr>
            <w:tcW w:w="534" w:type="dxa"/>
            <w:vMerge w:val="restart"/>
          </w:tcPr>
          <w:p w:rsidR="00205363" w:rsidRPr="00340CB0" w:rsidRDefault="00205363" w:rsidP="008D2456">
            <w:pPr>
              <w:tabs>
                <w:tab w:val="left" w:pos="0"/>
              </w:tabs>
              <w:autoSpaceDE w:val="0"/>
              <w:autoSpaceDN w:val="0"/>
              <w:adjustRightInd w:val="0"/>
              <w:rPr>
                <w:noProof/>
                <w:sz w:val="20"/>
                <w:szCs w:val="20"/>
                <w:lang w:eastAsia="en-US"/>
              </w:rPr>
            </w:pPr>
            <w:r w:rsidRPr="00340CB0">
              <w:rPr>
                <w:noProof/>
                <w:sz w:val="20"/>
                <w:szCs w:val="20"/>
                <w:lang w:eastAsia="en-US"/>
              </w:rPr>
              <w:t>10</w:t>
            </w:r>
          </w:p>
        </w:tc>
        <w:tc>
          <w:tcPr>
            <w:tcW w:w="1559" w:type="dxa"/>
            <w:vMerge w:val="restart"/>
          </w:tcPr>
          <w:p w:rsidR="00205363" w:rsidRPr="00FE3309" w:rsidRDefault="00205363" w:rsidP="009638EF">
            <w:pPr>
              <w:tabs>
                <w:tab w:val="left" w:pos="0"/>
              </w:tabs>
              <w:autoSpaceDE w:val="0"/>
              <w:autoSpaceDN w:val="0"/>
              <w:adjustRightInd w:val="0"/>
              <w:jc w:val="center"/>
              <w:rPr>
                <w:noProof/>
                <w:sz w:val="20"/>
                <w:szCs w:val="20"/>
                <w:lang w:eastAsia="en-US"/>
              </w:rPr>
            </w:pPr>
            <w:r w:rsidRPr="00FE3309">
              <w:rPr>
                <w:noProof/>
                <w:sz w:val="20"/>
                <w:szCs w:val="20"/>
                <w:lang w:eastAsia="en-US"/>
              </w:rPr>
              <w:t>Чай черный</w:t>
            </w:r>
            <w:r w:rsidRPr="00FE3309">
              <w:rPr>
                <w:noProof/>
                <w:sz w:val="20"/>
                <w:szCs w:val="20"/>
              </w:rPr>
              <w:t xml:space="preserve"> (ферментированный)</w:t>
            </w:r>
          </w:p>
        </w:tc>
        <w:tc>
          <w:tcPr>
            <w:tcW w:w="992" w:type="dxa"/>
            <w:vMerge w:val="restart"/>
          </w:tcPr>
          <w:p w:rsidR="00205363" w:rsidRPr="00044255" w:rsidRDefault="00205363" w:rsidP="008D2456">
            <w:pPr>
              <w:tabs>
                <w:tab w:val="left" w:pos="0"/>
              </w:tabs>
              <w:autoSpaceDE w:val="0"/>
              <w:autoSpaceDN w:val="0"/>
              <w:adjustRightInd w:val="0"/>
              <w:rPr>
                <w:noProof/>
                <w:sz w:val="20"/>
                <w:szCs w:val="20"/>
              </w:rPr>
            </w:pPr>
            <w:r w:rsidRPr="00FE3309">
              <w:rPr>
                <w:noProof/>
                <w:sz w:val="20"/>
                <w:szCs w:val="20"/>
                <w:lang w:val="en-US"/>
              </w:rPr>
              <w:t>10.83.13.120-00000003/ т051091</w:t>
            </w:r>
          </w:p>
        </w:tc>
        <w:tc>
          <w:tcPr>
            <w:tcW w:w="3071" w:type="dxa"/>
          </w:tcPr>
          <w:p w:rsidR="00205363" w:rsidRPr="00340CB0" w:rsidRDefault="00205363" w:rsidP="008D2456">
            <w:pPr>
              <w:tabs>
                <w:tab w:val="left" w:pos="0"/>
              </w:tabs>
              <w:autoSpaceDE w:val="0"/>
              <w:autoSpaceDN w:val="0"/>
              <w:adjustRightInd w:val="0"/>
              <w:rPr>
                <w:noProof/>
                <w:sz w:val="20"/>
                <w:szCs w:val="20"/>
              </w:rPr>
            </w:pPr>
            <w:r w:rsidRPr="00FE3309">
              <w:rPr>
                <w:noProof/>
                <w:sz w:val="20"/>
                <w:szCs w:val="20"/>
                <w:lang w:val="en-US"/>
              </w:rPr>
              <w:t>Листовой</w:t>
            </w:r>
          </w:p>
        </w:tc>
        <w:tc>
          <w:tcPr>
            <w:tcW w:w="473" w:type="dxa"/>
            <w:vMerge w:val="restart"/>
          </w:tcPr>
          <w:p w:rsidR="00205363" w:rsidRPr="00340CB0" w:rsidRDefault="00205363" w:rsidP="008D2456">
            <w:pPr>
              <w:tabs>
                <w:tab w:val="left" w:pos="0"/>
              </w:tabs>
              <w:autoSpaceDE w:val="0"/>
              <w:autoSpaceDN w:val="0"/>
              <w:adjustRightInd w:val="0"/>
              <w:rPr>
                <w:sz w:val="20"/>
                <w:szCs w:val="20"/>
              </w:rPr>
            </w:pPr>
            <w:r w:rsidRPr="00340CB0">
              <w:rPr>
                <w:sz w:val="20"/>
                <w:szCs w:val="20"/>
              </w:rPr>
              <w:t>КГ</w:t>
            </w:r>
          </w:p>
        </w:tc>
        <w:tc>
          <w:tcPr>
            <w:tcW w:w="1281" w:type="dxa"/>
            <w:vMerge w:val="restart"/>
          </w:tcPr>
          <w:p w:rsidR="00205363" w:rsidRDefault="00205363" w:rsidP="009638EF">
            <w:pPr>
              <w:tabs>
                <w:tab w:val="left" w:pos="0"/>
              </w:tabs>
              <w:autoSpaceDE w:val="0"/>
              <w:autoSpaceDN w:val="0"/>
              <w:adjustRightInd w:val="0"/>
              <w:jc w:val="center"/>
              <w:rPr>
                <w:b/>
              </w:rPr>
            </w:pPr>
            <w:r w:rsidRPr="00FE3309">
              <w:rPr>
                <w:noProof/>
                <w:sz w:val="20"/>
                <w:szCs w:val="20"/>
              </w:rPr>
              <w:t>Указан в приложении №2 к контракту</w:t>
            </w:r>
          </w:p>
        </w:tc>
        <w:tc>
          <w:tcPr>
            <w:tcW w:w="1129" w:type="dxa"/>
            <w:vMerge w:val="restart"/>
          </w:tcPr>
          <w:p w:rsidR="00205363" w:rsidRPr="00340CB0" w:rsidRDefault="00205363" w:rsidP="00121980">
            <w:pPr>
              <w:tabs>
                <w:tab w:val="left" w:pos="0"/>
              </w:tabs>
              <w:autoSpaceDE w:val="0"/>
              <w:autoSpaceDN w:val="0"/>
              <w:adjustRightInd w:val="0"/>
              <w:jc w:val="center"/>
              <w:rPr>
                <w:b/>
              </w:rPr>
            </w:pPr>
            <w:r w:rsidRPr="00340CB0">
              <w:rPr>
                <w:noProof/>
                <w:lang w:eastAsia="en-US"/>
              </w:rPr>
              <w:t>23.000</w:t>
            </w:r>
          </w:p>
        </w:tc>
        <w:tc>
          <w:tcPr>
            <w:tcW w:w="992" w:type="dxa"/>
            <w:vMerge w:val="restart"/>
          </w:tcPr>
          <w:p w:rsidR="00205363" w:rsidRPr="00205363" w:rsidRDefault="00BA1658" w:rsidP="00DE71BE">
            <w:pPr>
              <w:tabs>
                <w:tab w:val="left" w:pos="0"/>
              </w:tabs>
              <w:autoSpaceDE w:val="0"/>
              <w:autoSpaceDN w:val="0"/>
              <w:adjustRightInd w:val="0"/>
              <w:jc w:val="center"/>
            </w:pPr>
            <w:r>
              <w:t>11.00</w:t>
            </w:r>
          </w:p>
        </w:tc>
        <w:tc>
          <w:tcPr>
            <w:tcW w:w="992" w:type="dxa"/>
            <w:vMerge w:val="restart"/>
          </w:tcPr>
          <w:p w:rsidR="00205363" w:rsidRDefault="00BA1658" w:rsidP="00DE71BE">
            <w:pPr>
              <w:tabs>
                <w:tab w:val="left" w:pos="0"/>
              </w:tabs>
              <w:autoSpaceDE w:val="0"/>
              <w:autoSpaceDN w:val="0"/>
              <w:adjustRightInd w:val="0"/>
              <w:jc w:val="center"/>
            </w:pPr>
            <w:r>
              <w:t>12.00</w:t>
            </w:r>
          </w:p>
        </w:tc>
        <w:tc>
          <w:tcPr>
            <w:tcW w:w="567" w:type="dxa"/>
            <w:vMerge w:val="restart"/>
          </w:tcPr>
          <w:p w:rsidR="00205363" w:rsidRPr="007D3129" w:rsidRDefault="00205363" w:rsidP="00DE71BE">
            <w:pPr>
              <w:tabs>
                <w:tab w:val="left" w:pos="0"/>
              </w:tabs>
              <w:autoSpaceDE w:val="0"/>
              <w:autoSpaceDN w:val="0"/>
              <w:adjustRightInd w:val="0"/>
              <w:jc w:val="center"/>
            </w:pPr>
            <w:r>
              <w:t>20</w:t>
            </w:r>
          </w:p>
        </w:tc>
        <w:tc>
          <w:tcPr>
            <w:tcW w:w="992" w:type="dxa"/>
            <w:vMerge w:val="restart"/>
          </w:tcPr>
          <w:p w:rsidR="00205363" w:rsidRPr="007D3129" w:rsidRDefault="00205363" w:rsidP="00DE71BE">
            <w:pPr>
              <w:tabs>
                <w:tab w:val="left" w:pos="0"/>
              </w:tabs>
              <w:autoSpaceDE w:val="0"/>
              <w:autoSpaceDN w:val="0"/>
              <w:adjustRightInd w:val="0"/>
              <w:jc w:val="center"/>
            </w:pPr>
            <w:r>
              <w:t>314,02</w:t>
            </w:r>
          </w:p>
        </w:tc>
        <w:tc>
          <w:tcPr>
            <w:tcW w:w="1053" w:type="dxa"/>
            <w:vMerge w:val="restart"/>
          </w:tcPr>
          <w:p w:rsidR="00205363" w:rsidRPr="007D3129" w:rsidRDefault="00205363" w:rsidP="00DE71BE">
            <w:pPr>
              <w:tabs>
                <w:tab w:val="left" w:pos="0"/>
              </w:tabs>
              <w:autoSpaceDE w:val="0"/>
              <w:autoSpaceDN w:val="0"/>
              <w:adjustRightInd w:val="0"/>
              <w:jc w:val="right"/>
            </w:pPr>
            <w:r>
              <w:t>7222,46</w:t>
            </w:r>
          </w:p>
        </w:tc>
        <w:tc>
          <w:tcPr>
            <w:tcW w:w="977" w:type="dxa"/>
            <w:vMerge w:val="restart"/>
          </w:tcPr>
          <w:p w:rsidR="00205363" w:rsidRDefault="00205363" w:rsidP="00340CB0">
            <w:pPr>
              <w:tabs>
                <w:tab w:val="left" w:pos="0"/>
              </w:tabs>
              <w:autoSpaceDE w:val="0"/>
              <w:autoSpaceDN w:val="0"/>
              <w:adjustRightInd w:val="0"/>
              <w:jc w:val="center"/>
              <w:rPr>
                <w:b/>
              </w:rPr>
            </w:pPr>
            <w:r w:rsidRPr="00FE3309">
              <w:rPr>
                <w:sz w:val="20"/>
                <w:szCs w:val="20"/>
              </w:rPr>
              <w:t>По заявке заказчика</w:t>
            </w:r>
          </w:p>
        </w:tc>
        <w:tc>
          <w:tcPr>
            <w:tcW w:w="623" w:type="dxa"/>
            <w:vMerge w:val="restart"/>
          </w:tcPr>
          <w:p w:rsidR="00205363" w:rsidRDefault="00205363" w:rsidP="008D2456">
            <w:pPr>
              <w:tabs>
                <w:tab w:val="left" w:pos="0"/>
              </w:tabs>
              <w:autoSpaceDE w:val="0"/>
              <w:autoSpaceDN w:val="0"/>
              <w:adjustRightInd w:val="0"/>
              <w:rPr>
                <w:b/>
              </w:rPr>
            </w:pPr>
            <w:r w:rsidRPr="001872E0">
              <w:rPr>
                <w:sz w:val="20"/>
                <w:szCs w:val="20"/>
              </w:rPr>
              <w:t>РФ</w:t>
            </w:r>
          </w:p>
        </w:tc>
      </w:tr>
      <w:tr w:rsidR="00205363" w:rsidTr="00BA1658">
        <w:tc>
          <w:tcPr>
            <w:tcW w:w="534" w:type="dxa"/>
            <w:vMerge/>
          </w:tcPr>
          <w:p w:rsidR="00205363" w:rsidRPr="00340CB0" w:rsidRDefault="00205363" w:rsidP="008D2456">
            <w:pPr>
              <w:tabs>
                <w:tab w:val="left" w:pos="0"/>
              </w:tabs>
              <w:autoSpaceDE w:val="0"/>
              <w:autoSpaceDN w:val="0"/>
              <w:adjustRightInd w:val="0"/>
              <w:rPr>
                <w:noProof/>
                <w:sz w:val="20"/>
                <w:szCs w:val="20"/>
                <w:lang w:eastAsia="en-US"/>
              </w:rPr>
            </w:pPr>
          </w:p>
        </w:tc>
        <w:tc>
          <w:tcPr>
            <w:tcW w:w="1559" w:type="dxa"/>
            <w:vMerge/>
          </w:tcPr>
          <w:p w:rsidR="00205363" w:rsidRPr="00FE3309" w:rsidRDefault="00205363" w:rsidP="009638EF">
            <w:pPr>
              <w:tabs>
                <w:tab w:val="left" w:pos="0"/>
              </w:tabs>
              <w:autoSpaceDE w:val="0"/>
              <w:autoSpaceDN w:val="0"/>
              <w:adjustRightInd w:val="0"/>
              <w:jc w:val="center"/>
              <w:rPr>
                <w:noProof/>
                <w:sz w:val="20"/>
                <w:szCs w:val="20"/>
                <w:lang w:eastAsia="en-US"/>
              </w:rPr>
            </w:pPr>
          </w:p>
        </w:tc>
        <w:tc>
          <w:tcPr>
            <w:tcW w:w="992" w:type="dxa"/>
            <w:vMerge/>
          </w:tcPr>
          <w:p w:rsidR="00205363" w:rsidRPr="00044255" w:rsidRDefault="00205363" w:rsidP="008D2456">
            <w:pPr>
              <w:tabs>
                <w:tab w:val="left" w:pos="0"/>
              </w:tabs>
              <w:autoSpaceDE w:val="0"/>
              <w:autoSpaceDN w:val="0"/>
              <w:adjustRightInd w:val="0"/>
              <w:rPr>
                <w:noProof/>
                <w:sz w:val="20"/>
                <w:szCs w:val="20"/>
              </w:rPr>
            </w:pPr>
          </w:p>
        </w:tc>
        <w:tc>
          <w:tcPr>
            <w:tcW w:w="3071" w:type="dxa"/>
          </w:tcPr>
          <w:p w:rsidR="00205363" w:rsidRPr="00340CB0" w:rsidRDefault="00205363" w:rsidP="008D2456">
            <w:pPr>
              <w:tabs>
                <w:tab w:val="left" w:pos="0"/>
              </w:tabs>
              <w:autoSpaceDE w:val="0"/>
              <w:autoSpaceDN w:val="0"/>
              <w:adjustRightInd w:val="0"/>
              <w:rPr>
                <w:noProof/>
                <w:sz w:val="20"/>
                <w:szCs w:val="20"/>
              </w:rPr>
            </w:pPr>
            <w:r w:rsidRPr="00FE3309">
              <w:rPr>
                <w:noProof/>
                <w:sz w:val="20"/>
                <w:szCs w:val="20"/>
                <w:lang w:val="en-US"/>
              </w:rPr>
              <w:t>Средний</w:t>
            </w:r>
          </w:p>
        </w:tc>
        <w:tc>
          <w:tcPr>
            <w:tcW w:w="473" w:type="dxa"/>
            <w:vMerge/>
          </w:tcPr>
          <w:p w:rsidR="00205363" w:rsidRDefault="00205363" w:rsidP="008D2456">
            <w:pPr>
              <w:tabs>
                <w:tab w:val="left" w:pos="0"/>
              </w:tabs>
              <w:autoSpaceDE w:val="0"/>
              <w:autoSpaceDN w:val="0"/>
              <w:adjustRightInd w:val="0"/>
              <w:rPr>
                <w:b/>
              </w:rPr>
            </w:pPr>
          </w:p>
        </w:tc>
        <w:tc>
          <w:tcPr>
            <w:tcW w:w="1281" w:type="dxa"/>
            <w:vMerge/>
          </w:tcPr>
          <w:p w:rsidR="00205363" w:rsidRDefault="00205363" w:rsidP="009638EF">
            <w:pPr>
              <w:tabs>
                <w:tab w:val="left" w:pos="0"/>
              </w:tabs>
              <w:autoSpaceDE w:val="0"/>
              <w:autoSpaceDN w:val="0"/>
              <w:adjustRightInd w:val="0"/>
              <w:jc w:val="center"/>
              <w:rPr>
                <w:b/>
              </w:rPr>
            </w:pPr>
          </w:p>
        </w:tc>
        <w:tc>
          <w:tcPr>
            <w:tcW w:w="1129" w:type="dxa"/>
            <w:vMerge/>
          </w:tcPr>
          <w:p w:rsidR="00205363" w:rsidRDefault="00205363" w:rsidP="008D2456">
            <w:pPr>
              <w:tabs>
                <w:tab w:val="left" w:pos="0"/>
              </w:tabs>
              <w:autoSpaceDE w:val="0"/>
              <w:autoSpaceDN w:val="0"/>
              <w:adjustRightInd w:val="0"/>
              <w:rPr>
                <w:b/>
              </w:rPr>
            </w:pPr>
          </w:p>
        </w:tc>
        <w:tc>
          <w:tcPr>
            <w:tcW w:w="992" w:type="dxa"/>
            <w:vMerge/>
          </w:tcPr>
          <w:p w:rsidR="00205363" w:rsidRPr="00205363" w:rsidRDefault="00205363" w:rsidP="008D2456">
            <w:pPr>
              <w:tabs>
                <w:tab w:val="left" w:pos="0"/>
              </w:tabs>
              <w:autoSpaceDE w:val="0"/>
              <w:autoSpaceDN w:val="0"/>
              <w:adjustRightInd w:val="0"/>
            </w:pPr>
          </w:p>
        </w:tc>
        <w:tc>
          <w:tcPr>
            <w:tcW w:w="992" w:type="dxa"/>
            <w:vMerge/>
          </w:tcPr>
          <w:p w:rsidR="00205363" w:rsidRPr="007D3129" w:rsidRDefault="00205363" w:rsidP="008D2456">
            <w:pPr>
              <w:tabs>
                <w:tab w:val="left" w:pos="0"/>
              </w:tabs>
              <w:autoSpaceDE w:val="0"/>
              <w:autoSpaceDN w:val="0"/>
              <w:adjustRightInd w:val="0"/>
            </w:pPr>
          </w:p>
        </w:tc>
        <w:tc>
          <w:tcPr>
            <w:tcW w:w="567" w:type="dxa"/>
            <w:vMerge/>
          </w:tcPr>
          <w:p w:rsidR="00205363" w:rsidRPr="007D3129" w:rsidRDefault="00205363" w:rsidP="008D2456">
            <w:pPr>
              <w:tabs>
                <w:tab w:val="left" w:pos="0"/>
              </w:tabs>
              <w:autoSpaceDE w:val="0"/>
              <w:autoSpaceDN w:val="0"/>
              <w:adjustRightInd w:val="0"/>
            </w:pPr>
          </w:p>
        </w:tc>
        <w:tc>
          <w:tcPr>
            <w:tcW w:w="992" w:type="dxa"/>
            <w:vMerge/>
          </w:tcPr>
          <w:p w:rsidR="00205363" w:rsidRPr="007D3129" w:rsidRDefault="00205363" w:rsidP="008D2456">
            <w:pPr>
              <w:tabs>
                <w:tab w:val="left" w:pos="0"/>
              </w:tabs>
              <w:autoSpaceDE w:val="0"/>
              <w:autoSpaceDN w:val="0"/>
              <w:adjustRightInd w:val="0"/>
            </w:pPr>
          </w:p>
        </w:tc>
        <w:tc>
          <w:tcPr>
            <w:tcW w:w="1053" w:type="dxa"/>
            <w:vMerge/>
          </w:tcPr>
          <w:p w:rsidR="00205363" w:rsidRPr="007D3129" w:rsidRDefault="00205363" w:rsidP="008D2456">
            <w:pPr>
              <w:tabs>
                <w:tab w:val="left" w:pos="0"/>
              </w:tabs>
              <w:autoSpaceDE w:val="0"/>
              <w:autoSpaceDN w:val="0"/>
              <w:adjustRightInd w:val="0"/>
            </w:pPr>
          </w:p>
        </w:tc>
        <w:tc>
          <w:tcPr>
            <w:tcW w:w="977" w:type="dxa"/>
            <w:vMerge/>
          </w:tcPr>
          <w:p w:rsidR="00205363" w:rsidRDefault="00205363" w:rsidP="008D2456">
            <w:pPr>
              <w:tabs>
                <w:tab w:val="left" w:pos="0"/>
              </w:tabs>
              <w:autoSpaceDE w:val="0"/>
              <w:autoSpaceDN w:val="0"/>
              <w:adjustRightInd w:val="0"/>
              <w:rPr>
                <w:b/>
              </w:rPr>
            </w:pPr>
          </w:p>
        </w:tc>
        <w:tc>
          <w:tcPr>
            <w:tcW w:w="623" w:type="dxa"/>
            <w:vMerge/>
          </w:tcPr>
          <w:p w:rsidR="00205363" w:rsidRDefault="00205363" w:rsidP="008D2456">
            <w:pPr>
              <w:tabs>
                <w:tab w:val="left" w:pos="0"/>
              </w:tabs>
              <w:autoSpaceDE w:val="0"/>
              <w:autoSpaceDN w:val="0"/>
              <w:adjustRightInd w:val="0"/>
              <w:rPr>
                <w:b/>
              </w:rPr>
            </w:pPr>
          </w:p>
        </w:tc>
      </w:tr>
      <w:tr w:rsidR="00205363" w:rsidTr="00BA1658">
        <w:tc>
          <w:tcPr>
            <w:tcW w:w="534" w:type="dxa"/>
            <w:vMerge/>
          </w:tcPr>
          <w:p w:rsidR="00205363" w:rsidRPr="00340CB0" w:rsidRDefault="00205363" w:rsidP="008D2456">
            <w:pPr>
              <w:tabs>
                <w:tab w:val="left" w:pos="0"/>
              </w:tabs>
              <w:autoSpaceDE w:val="0"/>
              <w:autoSpaceDN w:val="0"/>
              <w:adjustRightInd w:val="0"/>
              <w:rPr>
                <w:noProof/>
                <w:sz w:val="20"/>
                <w:szCs w:val="20"/>
                <w:lang w:eastAsia="en-US"/>
              </w:rPr>
            </w:pPr>
          </w:p>
        </w:tc>
        <w:tc>
          <w:tcPr>
            <w:tcW w:w="1559" w:type="dxa"/>
            <w:vMerge/>
          </w:tcPr>
          <w:p w:rsidR="00205363" w:rsidRPr="00FE3309" w:rsidRDefault="00205363" w:rsidP="009638EF">
            <w:pPr>
              <w:tabs>
                <w:tab w:val="left" w:pos="0"/>
              </w:tabs>
              <w:autoSpaceDE w:val="0"/>
              <w:autoSpaceDN w:val="0"/>
              <w:adjustRightInd w:val="0"/>
              <w:jc w:val="center"/>
              <w:rPr>
                <w:noProof/>
                <w:sz w:val="20"/>
                <w:szCs w:val="20"/>
                <w:lang w:eastAsia="en-US"/>
              </w:rPr>
            </w:pPr>
          </w:p>
        </w:tc>
        <w:tc>
          <w:tcPr>
            <w:tcW w:w="992" w:type="dxa"/>
            <w:vMerge/>
          </w:tcPr>
          <w:p w:rsidR="00205363" w:rsidRPr="00044255" w:rsidRDefault="00205363" w:rsidP="008D2456">
            <w:pPr>
              <w:tabs>
                <w:tab w:val="left" w:pos="0"/>
              </w:tabs>
              <w:autoSpaceDE w:val="0"/>
              <w:autoSpaceDN w:val="0"/>
              <w:adjustRightInd w:val="0"/>
              <w:rPr>
                <w:noProof/>
                <w:sz w:val="20"/>
                <w:szCs w:val="20"/>
              </w:rPr>
            </w:pPr>
          </w:p>
        </w:tc>
        <w:tc>
          <w:tcPr>
            <w:tcW w:w="3071" w:type="dxa"/>
          </w:tcPr>
          <w:p w:rsidR="00205363" w:rsidRPr="00340CB0" w:rsidRDefault="00205363" w:rsidP="00340CB0">
            <w:pPr>
              <w:autoSpaceDE w:val="0"/>
              <w:autoSpaceDN w:val="0"/>
              <w:adjustRightInd w:val="0"/>
              <w:rPr>
                <w:noProof/>
                <w:sz w:val="20"/>
                <w:szCs w:val="20"/>
              </w:rPr>
            </w:pPr>
            <w:r w:rsidRPr="00FE3309">
              <w:rPr>
                <w:noProof/>
                <w:sz w:val="20"/>
                <w:szCs w:val="20"/>
              </w:rPr>
              <w:t>соответствие п. 1, п. 3, п. 4, п. 5 ГОСТ 32573-2013.</w:t>
            </w:r>
          </w:p>
        </w:tc>
        <w:tc>
          <w:tcPr>
            <w:tcW w:w="473" w:type="dxa"/>
            <w:vMerge/>
          </w:tcPr>
          <w:p w:rsidR="00205363" w:rsidRDefault="00205363" w:rsidP="008D2456">
            <w:pPr>
              <w:tabs>
                <w:tab w:val="left" w:pos="0"/>
              </w:tabs>
              <w:autoSpaceDE w:val="0"/>
              <w:autoSpaceDN w:val="0"/>
              <w:adjustRightInd w:val="0"/>
              <w:rPr>
                <w:b/>
              </w:rPr>
            </w:pPr>
          </w:p>
        </w:tc>
        <w:tc>
          <w:tcPr>
            <w:tcW w:w="1281" w:type="dxa"/>
            <w:vMerge/>
          </w:tcPr>
          <w:p w:rsidR="00205363" w:rsidRDefault="00205363" w:rsidP="009638EF">
            <w:pPr>
              <w:tabs>
                <w:tab w:val="left" w:pos="0"/>
              </w:tabs>
              <w:autoSpaceDE w:val="0"/>
              <w:autoSpaceDN w:val="0"/>
              <w:adjustRightInd w:val="0"/>
              <w:jc w:val="center"/>
              <w:rPr>
                <w:b/>
              </w:rPr>
            </w:pPr>
          </w:p>
        </w:tc>
        <w:tc>
          <w:tcPr>
            <w:tcW w:w="1129" w:type="dxa"/>
            <w:vMerge/>
          </w:tcPr>
          <w:p w:rsidR="00205363" w:rsidRDefault="00205363" w:rsidP="008D2456">
            <w:pPr>
              <w:tabs>
                <w:tab w:val="left" w:pos="0"/>
              </w:tabs>
              <w:autoSpaceDE w:val="0"/>
              <w:autoSpaceDN w:val="0"/>
              <w:adjustRightInd w:val="0"/>
              <w:rPr>
                <w:b/>
              </w:rPr>
            </w:pPr>
          </w:p>
        </w:tc>
        <w:tc>
          <w:tcPr>
            <w:tcW w:w="992" w:type="dxa"/>
            <w:vMerge/>
          </w:tcPr>
          <w:p w:rsidR="00205363" w:rsidRPr="00205363" w:rsidRDefault="00205363" w:rsidP="008D2456">
            <w:pPr>
              <w:tabs>
                <w:tab w:val="left" w:pos="0"/>
              </w:tabs>
              <w:autoSpaceDE w:val="0"/>
              <w:autoSpaceDN w:val="0"/>
              <w:adjustRightInd w:val="0"/>
            </w:pPr>
          </w:p>
        </w:tc>
        <w:tc>
          <w:tcPr>
            <w:tcW w:w="992" w:type="dxa"/>
            <w:vMerge/>
          </w:tcPr>
          <w:p w:rsidR="00205363" w:rsidRPr="007D3129" w:rsidRDefault="00205363" w:rsidP="008D2456">
            <w:pPr>
              <w:tabs>
                <w:tab w:val="left" w:pos="0"/>
              </w:tabs>
              <w:autoSpaceDE w:val="0"/>
              <w:autoSpaceDN w:val="0"/>
              <w:adjustRightInd w:val="0"/>
            </w:pPr>
          </w:p>
        </w:tc>
        <w:tc>
          <w:tcPr>
            <w:tcW w:w="567" w:type="dxa"/>
            <w:vMerge/>
          </w:tcPr>
          <w:p w:rsidR="00205363" w:rsidRPr="007D3129" w:rsidRDefault="00205363" w:rsidP="008D2456">
            <w:pPr>
              <w:tabs>
                <w:tab w:val="left" w:pos="0"/>
              </w:tabs>
              <w:autoSpaceDE w:val="0"/>
              <w:autoSpaceDN w:val="0"/>
              <w:adjustRightInd w:val="0"/>
            </w:pPr>
          </w:p>
        </w:tc>
        <w:tc>
          <w:tcPr>
            <w:tcW w:w="992" w:type="dxa"/>
            <w:vMerge/>
          </w:tcPr>
          <w:p w:rsidR="00205363" w:rsidRPr="007D3129" w:rsidRDefault="00205363" w:rsidP="008D2456">
            <w:pPr>
              <w:tabs>
                <w:tab w:val="left" w:pos="0"/>
              </w:tabs>
              <w:autoSpaceDE w:val="0"/>
              <w:autoSpaceDN w:val="0"/>
              <w:adjustRightInd w:val="0"/>
            </w:pPr>
          </w:p>
        </w:tc>
        <w:tc>
          <w:tcPr>
            <w:tcW w:w="1053" w:type="dxa"/>
            <w:vMerge/>
          </w:tcPr>
          <w:p w:rsidR="00205363" w:rsidRPr="007D3129" w:rsidRDefault="00205363" w:rsidP="008D2456">
            <w:pPr>
              <w:tabs>
                <w:tab w:val="left" w:pos="0"/>
              </w:tabs>
              <w:autoSpaceDE w:val="0"/>
              <w:autoSpaceDN w:val="0"/>
              <w:adjustRightInd w:val="0"/>
            </w:pPr>
          </w:p>
        </w:tc>
        <w:tc>
          <w:tcPr>
            <w:tcW w:w="977" w:type="dxa"/>
            <w:vMerge/>
          </w:tcPr>
          <w:p w:rsidR="00205363" w:rsidRDefault="00205363" w:rsidP="008D2456">
            <w:pPr>
              <w:tabs>
                <w:tab w:val="left" w:pos="0"/>
              </w:tabs>
              <w:autoSpaceDE w:val="0"/>
              <w:autoSpaceDN w:val="0"/>
              <w:adjustRightInd w:val="0"/>
              <w:rPr>
                <w:b/>
              </w:rPr>
            </w:pPr>
          </w:p>
        </w:tc>
        <w:tc>
          <w:tcPr>
            <w:tcW w:w="623" w:type="dxa"/>
            <w:vMerge/>
          </w:tcPr>
          <w:p w:rsidR="00205363" w:rsidRDefault="00205363" w:rsidP="008D2456">
            <w:pPr>
              <w:tabs>
                <w:tab w:val="left" w:pos="0"/>
              </w:tabs>
              <w:autoSpaceDE w:val="0"/>
              <w:autoSpaceDN w:val="0"/>
              <w:adjustRightInd w:val="0"/>
              <w:rPr>
                <w:b/>
              </w:rPr>
            </w:pPr>
          </w:p>
        </w:tc>
      </w:tr>
      <w:tr w:rsidR="00205363" w:rsidTr="00BA1658">
        <w:tc>
          <w:tcPr>
            <w:tcW w:w="534" w:type="dxa"/>
            <w:vMerge/>
          </w:tcPr>
          <w:p w:rsidR="00205363" w:rsidRPr="00340CB0" w:rsidRDefault="00205363" w:rsidP="008D2456">
            <w:pPr>
              <w:tabs>
                <w:tab w:val="left" w:pos="0"/>
              </w:tabs>
              <w:autoSpaceDE w:val="0"/>
              <w:autoSpaceDN w:val="0"/>
              <w:adjustRightInd w:val="0"/>
              <w:rPr>
                <w:noProof/>
                <w:sz w:val="20"/>
                <w:szCs w:val="20"/>
                <w:lang w:eastAsia="en-US"/>
              </w:rPr>
            </w:pPr>
          </w:p>
        </w:tc>
        <w:tc>
          <w:tcPr>
            <w:tcW w:w="1559" w:type="dxa"/>
            <w:vMerge/>
          </w:tcPr>
          <w:p w:rsidR="00205363" w:rsidRPr="00FE3309" w:rsidRDefault="00205363" w:rsidP="009638EF">
            <w:pPr>
              <w:tabs>
                <w:tab w:val="left" w:pos="0"/>
              </w:tabs>
              <w:autoSpaceDE w:val="0"/>
              <w:autoSpaceDN w:val="0"/>
              <w:adjustRightInd w:val="0"/>
              <w:jc w:val="center"/>
              <w:rPr>
                <w:noProof/>
                <w:sz w:val="20"/>
                <w:szCs w:val="20"/>
                <w:lang w:eastAsia="en-US"/>
              </w:rPr>
            </w:pPr>
          </w:p>
        </w:tc>
        <w:tc>
          <w:tcPr>
            <w:tcW w:w="992" w:type="dxa"/>
            <w:vMerge/>
          </w:tcPr>
          <w:p w:rsidR="00205363" w:rsidRPr="00044255" w:rsidRDefault="00205363" w:rsidP="008D2456">
            <w:pPr>
              <w:tabs>
                <w:tab w:val="left" w:pos="0"/>
              </w:tabs>
              <w:autoSpaceDE w:val="0"/>
              <w:autoSpaceDN w:val="0"/>
              <w:adjustRightInd w:val="0"/>
              <w:rPr>
                <w:noProof/>
                <w:sz w:val="20"/>
                <w:szCs w:val="20"/>
              </w:rPr>
            </w:pPr>
          </w:p>
        </w:tc>
        <w:tc>
          <w:tcPr>
            <w:tcW w:w="3071" w:type="dxa"/>
          </w:tcPr>
          <w:p w:rsidR="00205363" w:rsidRDefault="00205363" w:rsidP="008D2456">
            <w:pPr>
              <w:tabs>
                <w:tab w:val="left" w:pos="0"/>
              </w:tabs>
              <w:autoSpaceDE w:val="0"/>
              <w:autoSpaceDN w:val="0"/>
              <w:adjustRightInd w:val="0"/>
              <w:rPr>
                <w:noProof/>
                <w:sz w:val="20"/>
                <w:szCs w:val="20"/>
              </w:rPr>
            </w:pPr>
            <w:r w:rsidRPr="00340CB0">
              <w:rPr>
                <w:noProof/>
                <w:sz w:val="20"/>
                <w:szCs w:val="20"/>
              </w:rPr>
              <w:t>производственная упаковка, не более 1 кг</w:t>
            </w:r>
          </w:p>
          <w:p w:rsidR="00205363" w:rsidRPr="00340CB0" w:rsidRDefault="00205363" w:rsidP="008D2456">
            <w:pPr>
              <w:tabs>
                <w:tab w:val="left" w:pos="0"/>
              </w:tabs>
              <w:autoSpaceDE w:val="0"/>
              <w:autoSpaceDN w:val="0"/>
              <w:adjustRightInd w:val="0"/>
              <w:rPr>
                <w:noProof/>
                <w:sz w:val="20"/>
                <w:szCs w:val="20"/>
              </w:rPr>
            </w:pPr>
          </w:p>
        </w:tc>
        <w:tc>
          <w:tcPr>
            <w:tcW w:w="473" w:type="dxa"/>
            <w:vMerge/>
          </w:tcPr>
          <w:p w:rsidR="00205363" w:rsidRDefault="00205363" w:rsidP="008D2456">
            <w:pPr>
              <w:tabs>
                <w:tab w:val="left" w:pos="0"/>
              </w:tabs>
              <w:autoSpaceDE w:val="0"/>
              <w:autoSpaceDN w:val="0"/>
              <w:adjustRightInd w:val="0"/>
              <w:rPr>
                <w:b/>
              </w:rPr>
            </w:pPr>
          </w:p>
        </w:tc>
        <w:tc>
          <w:tcPr>
            <w:tcW w:w="1281" w:type="dxa"/>
            <w:vMerge/>
          </w:tcPr>
          <w:p w:rsidR="00205363" w:rsidRDefault="00205363" w:rsidP="009638EF">
            <w:pPr>
              <w:tabs>
                <w:tab w:val="left" w:pos="0"/>
              </w:tabs>
              <w:autoSpaceDE w:val="0"/>
              <w:autoSpaceDN w:val="0"/>
              <w:adjustRightInd w:val="0"/>
              <w:jc w:val="center"/>
              <w:rPr>
                <w:b/>
              </w:rPr>
            </w:pPr>
          </w:p>
        </w:tc>
        <w:tc>
          <w:tcPr>
            <w:tcW w:w="1129" w:type="dxa"/>
            <w:vMerge/>
          </w:tcPr>
          <w:p w:rsidR="00205363" w:rsidRDefault="00205363" w:rsidP="008D2456">
            <w:pPr>
              <w:tabs>
                <w:tab w:val="left" w:pos="0"/>
              </w:tabs>
              <w:autoSpaceDE w:val="0"/>
              <w:autoSpaceDN w:val="0"/>
              <w:adjustRightInd w:val="0"/>
              <w:rPr>
                <w:b/>
              </w:rPr>
            </w:pPr>
          </w:p>
        </w:tc>
        <w:tc>
          <w:tcPr>
            <w:tcW w:w="992" w:type="dxa"/>
            <w:vMerge/>
          </w:tcPr>
          <w:p w:rsidR="00205363" w:rsidRPr="00205363" w:rsidRDefault="00205363" w:rsidP="008D2456">
            <w:pPr>
              <w:tabs>
                <w:tab w:val="left" w:pos="0"/>
              </w:tabs>
              <w:autoSpaceDE w:val="0"/>
              <w:autoSpaceDN w:val="0"/>
              <w:adjustRightInd w:val="0"/>
            </w:pPr>
          </w:p>
        </w:tc>
        <w:tc>
          <w:tcPr>
            <w:tcW w:w="992" w:type="dxa"/>
            <w:vMerge/>
          </w:tcPr>
          <w:p w:rsidR="00205363" w:rsidRPr="007D3129" w:rsidRDefault="00205363" w:rsidP="008D2456">
            <w:pPr>
              <w:tabs>
                <w:tab w:val="left" w:pos="0"/>
              </w:tabs>
              <w:autoSpaceDE w:val="0"/>
              <w:autoSpaceDN w:val="0"/>
              <w:adjustRightInd w:val="0"/>
            </w:pPr>
          </w:p>
        </w:tc>
        <w:tc>
          <w:tcPr>
            <w:tcW w:w="567" w:type="dxa"/>
            <w:vMerge/>
          </w:tcPr>
          <w:p w:rsidR="00205363" w:rsidRPr="007D3129" w:rsidRDefault="00205363" w:rsidP="008D2456">
            <w:pPr>
              <w:tabs>
                <w:tab w:val="left" w:pos="0"/>
              </w:tabs>
              <w:autoSpaceDE w:val="0"/>
              <w:autoSpaceDN w:val="0"/>
              <w:adjustRightInd w:val="0"/>
            </w:pPr>
          </w:p>
        </w:tc>
        <w:tc>
          <w:tcPr>
            <w:tcW w:w="992" w:type="dxa"/>
            <w:vMerge/>
          </w:tcPr>
          <w:p w:rsidR="00205363" w:rsidRPr="007D3129" w:rsidRDefault="00205363" w:rsidP="008D2456">
            <w:pPr>
              <w:tabs>
                <w:tab w:val="left" w:pos="0"/>
              </w:tabs>
              <w:autoSpaceDE w:val="0"/>
              <w:autoSpaceDN w:val="0"/>
              <w:adjustRightInd w:val="0"/>
            </w:pPr>
          </w:p>
        </w:tc>
        <w:tc>
          <w:tcPr>
            <w:tcW w:w="1053" w:type="dxa"/>
            <w:vMerge/>
          </w:tcPr>
          <w:p w:rsidR="00205363" w:rsidRPr="007D3129" w:rsidRDefault="00205363" w:rsidP="008D2456">
            <w:pPr>
              <w:tabs>
                <w:tab w:val="left" w:pos="0"/>
              </w:tabs>
              <w:autoSpaceDE w:val="0"/>
              <w:autoSpaceDN w:val="0"/>
              <w:adjustRightInd w:val="0"/>
            </w:pPr>
          </w:p>
        </w:tc>
        <w:tc>
          <w:tcPr>
            <w:tcW w:w="977" w:type="dxa"/>
            <w:vMerge/>
          </w:tcPr>
          <w:p w:rsidR="00205363" w:rsidRDefault="00205363" w:rsidP="008D2456">
            <w:pPr>
              <w:tabs>
                <w:tab w:val="left" w:pos="0"/>
              </w:tabs>
              <w:autoSpaceDE w:val="0"/>
              <w:autoSpaceDN w:val="0"/>
              <w:adjustRightInd w:val="0"/>
              <w:rPr>
                <w:b/>
              </w:rPr>
            </w:pPr>
          </w:p>
        </w:tc>
        <w:tc>
          <w:tcPr>
            <w:tcW w:w="623" w:type="dxa"/>
            <w:vMerge/>
          </w:tcPr>
          <w:p w:rsidR="00205363" w:rsidRDefault="00205363" w:rsidP="008D2456">
            <w:pPr>
              <w:tabs>
                <w:tab w:val="left" w:pos="0"/>
              </w:tabs>
              <w:autoSpaceDE w:val="0"/>
              <w:autoSpaceDN w:val="0"/>
              <w:adjustRightInd w:val="0"/>
              <w:rPr>
                <w:b/>
              </w:rPr>
            </w:pPr>
          </w:p>
        </w:tc>
      </w:tr>
      <w:tr w:rsidR="00BA1658" w:rsidTr="00BA1658">
        <w:tc>
          <w:tcPr>
            <w:tcW w:w="534" w:type="dxa"/>
            <w:vMerge w:val="restart"/>
          </w:tcPr>
          <w:p w:rsidR="00BA1658" w:rsidRPr="00340CB0" w:rsidRDefault="00BA1658" w:rsidP="008D2456">
            <w:pPr>
              <w:tabs>
                <w:tab w:val="left" w:pos="0"/>
              </w:tabs>
              <w:autoSpaceDE w:val="0"/>
              <w:autoSpaceDN w:val="0"/>
              <w:adjustRightInd w:val="0"/>
              <w:rPr>
                <w:noProof/>
                <w:sz w:val="20"/>
                <w:szCs w:val="20"/>
                <w:lang w:eastAsia="en-US"/>
              </w:rPr>
            </w:pPr>
            <w:r w:rsidRPr="00340CB0">
              <w:rPr>
                <w:noProof/>
                <w:sz w:val="20"/>
                <w:szCs w:val="20"/>
                <w:lang w:eastAsia="en-US"/>
              </w:rPr>
              <w:t>11</w:t>
            </w:r>
          </w:p>
        </w:tc>
        <w:tc>
          <w:tcPr>
            <w:tcW w:w="1559" w:type="dxa"/>
            <w:vMerge w:val="restart"/>
          </w:tcPr>
          <w:p w:rsidR="00BA1658" w:rsidRPr="00FE3309" w:rsidRDefault="00BA1658" w:rsidP="009638EF">
            <w:pPr>
              <w:tabs>
                <w:tab w:val="left" w:pos="0"/>
              </w:tabs>
              <w:autoSpaceDE w:val="0"/>
              <w:autoSpaceDN w:val="0"/>
              <w:adjustRightInd w:val="0"/>
              <w:jc w:val="center"/>
              <w:rPr>
                <w:noProof/>
                <w:sz w:val="20"/>
                <w:szCs w:val="20"/>
                <w:lang w:eastAsia="en-US"/>
              </w:rPr>
            </w:pPr>
            <w:r w:rsidRPr="00FE3309">
              <w:rPr>
                <w:noProof/>
                <w:sz w:val="20"/>
                <w:szCs w:val="20"/>
                <w:lang w:eastAsia="en-US"/>
              </w:rPr>
              <w:t>Консервы рыбные</w:t>
            </w:r>
            <w:r w:rsidRPr="00FE3309">
              <w:rPr>
                <w:noProof/>
                <w:sz w:val="20"/>
                <w:szCs w:val="20"/>
              </w:rPr>
              <w:t xml:space="preserve"> в масле</w:t>
            </w:r>
          </w:p>
        </w:tc>
        <w:tc>
          <w:tcPr>
            <w:tcW w:w="992" w:type="dxa"/>
            <w:vMerge w:val="restart"/>
          </w:tcPr>
          <w:p w:rsidR="00BA1658" w:rsidRPr="00044255" w:rsidRDefault="00BA1658" w:rsidP="00340CB0">
            <w:pPr>
              <w:tabs>
                <w:tab w:val="left" w:pos="0"/>
              </w:tabs>
              <w:autoSpaceDE w:val="0"/>
              <w:autoSpaceDN w:val="0"/>
              <w:adjustRightInd w:val="0"/>
              <w:jc w:val="center"/>
              <w:rPr>
                <w:noProof/>
                <w:sz w:val="20"/>
                <w:szCs w:val="20"/>
              </w:rPr>
            </w:pPr>
            <w:r w:rsidRPr="00FE3309">
              <w:rPr>
                <w:noProof/>
                <w:sz w:val="20"/>
                <w:szCs w:val="20"/>
                <w:lang w:val="en-US"/>
              </w:rPr>
              <w:t>10.20.25.113-00000002/ т051097</w:t>
            </w:r>
          </w:p>
        </w:tc>
        <w:tc>
          <w:tcPr>
            <w:tcW w:w="3071" w:type="dxa"/>
          </w:tcPr>
          <w:p w:rsidR="00BA1658" w:rsidRDefault="00BA1658" w:rsidP="008D2456">
            <w:pPr>
              <w:tabs>
                <w:tab w:val="left" w:pos="0"/>
              </w:tabs>
              <w:autoSpaceDE w:val="0"/>
              <w:autoSpaceDN w:val="0"/>
              <w:adjustRightInd w:val="0"/>
              <w:rPr>
                <w:noProof/>
                <w:sz w:val="20"/>
                <w:szCs w:val="20"/>
              </w:rPr>
            </w:pPr>
            <w:r w:rsidRPr="00FE3309">
              <w:rPr>
                <w:noProof/>
                <w:sz w:val="20"/>
                <w:szCs w:val="20"/>
                <w:lang w:val="en-US"/>
              </w:rPr>
              <w:t>Натуральное</w:t>
            </w:r>
          </w:p>
          <w:p w:rsidR="00BA1658" w:rsidRPr="00E2338B" w:rsidRDefault="00BA1658" w:rsidP="008D2456">
            <w:pPr>
              <w:tabs>
                <w:tab w:val="left" w:pos="0"/>
              </w:tabs>
              <w:autoSpaceDE w:val="0"/>
              <w:autoSpaceDN w:val="0"/>
              <w:adjustRightInd w:val="0"/>
              <w:rPr>
                <w:noProof/>
                <w:sz w:val="20"/>
                <w:szCs w:val="20"/>
              </w:rPr>
            </w:pPr>
          </w:p>
        </w:tc>
        <w:tc>
          <w:tcPr>
            <w:tcW w:w="473" w:type="dxa"/>
            <w:vMerge w:val="restart"/>
          </w:tcPr>
          <w:p w:rsidR="00BA1658" w:rsidRPr="00BA20F6" w:rsidRDefault="00BA1658" w:rsidP="008D2456">
            <w:pPr>
              <w:tabs>
                <w:tab w:val="left" w:pos="0"/>
              </w:tabs>
              <w:autoSpaceDE w:val="0"/>
              <w:autoSpaceDN w:val="0"/>
              <w:adjustRightInd w:val="0"/>
              <w:rPr>
                <w:sz w:val="20"/>
                <w:szCs w:val="20"/>
              </w:rPr>
            </w:pPr>
            <w:r w:rsidRPr="00BA20F6">
              <w:rPr>
                <w:sz w:val="20"/>
                <w:szCs w:val="20"/>
              </w:rPr>
              <w:t>КГ</w:t>
            </w:r>
          </w:p>
        </w:tc>
        <w:tc>
          <w:tcPr>
            <w:tcW w:w="1281" w:type="dxa"/>
            <w:vMerge w:val="restart"/>
          </w:tcPr>
          <w:p w:rsidR="00BA1658" w:rsidRDefault="00BA1658" w:rsidP="009638EF">
            <w:pPr>
              <w:tabs>
                <w:tab w:val="left" w:pos="0"/>
              </w:tabs>
              <w:autoSpaceDE w:val="0"/>
              <w:autoSpaceDN w:val="0"/>
              <w:adjustRightInd w:val="0"/>
              <w:jc w:val="center"/>
              <w:rPr>
                <w:b/>
              </w:rPr>
            </w:pPr>
            <w:r w:rsidRPr="00FE3309">
              <w:rPr>
                <w:noProof/>
                <w:sz w:val="20"/>
                <w:szCs w:val="20"/>
              </w:rPr>
              <w:t>Указан в приложении №2 к контракту</w:t>
            </w:r>
          </w:p>
        </w:tc>
        <w:tc>
          <w:tcPr>
            <w:tcW w:w="1129" w:type="dxa"/>
            <w:vMerge w:val="restart"/>
          </w:tcPr>
          <w:p w:rsidR="00BA1658" w:rsidRPr="00BA20F6" w:rsidRDefault="00BA1658" w:rsidP="00121980">
            <w:pPr>
              <w:tabs>
                <w:tab w:val="left" w:pos="0"/>
              </w:tabs>
              <w:autoSpaceDE w:val="0"/>
              <w:autoSpaceDN w:val="0"/>
              <w:adjustRightInd w:val="0"/>
              <w:rPr>
                <w:b/>
              </w:rPr>
            </w:pPr>
            <w:r w:rsidRPr="00BA20F6">
              <w:rPr>
                <w:noProof/>
                <w:lang w:eastAsia="en-US"/>
              </w:rPr>
              <w:t>35.000</w:t>
            </w:r>
          </w:p>
        </w:tc>
        <w:tc>
          <w:tcPr>
            <w:tcW w:w="992" w:type="dxa"/>
            <w:vMerge w:val="restart"/>
          </w:tcPr>
          <w:p w:rsidR="00BA1658" w:rsidRPr="00205363" w:rsidRDefault="00BA1658" w:rsidP="00AD700B">
            <w:pPr>
              <w:tabs>
                <w:tab w:val="left" w:pos="0"/>
              </w:tabs>
              <w:autoSpaceDE w:val="0"/>
              <w:autoSpaceDN w:val="0"/>
              <w:adjustRightInd w:val="0"/>
              <w:jc w:val="center"/>
            </w:pPr>
            <w:r>
              <w:t>10.00</w:t>
            </w:r>
          </w:p>
        </w:tc>
        <w:tc>
          <w:tcPr>
            <w:tcW w:w="992" w:type="dxa"/>
            <w:vMerge w:val="restart"/>
          </w:tcPr>
          <w:p w:rsidR="00BA1658" w:rsidRDefault="00BA1658" w:rsidP="00AD700B">
            <w:pPr>
              <w:tabs>
                <w:tab w:val="left" w:pos="0"/>
              </w:tabs>
              <w:autoSpaceDE w:val="0"/>
              <w:autoSpaceDN w:val="0"/>
              <w:adjustRightInd w:val="0"/>
              <w:jc w:val="center"/>
            </w:pPr>
            <w:r>
              <w:t>25.00</w:t>
            </w:r>
          </w:p>
        </w:tc>
        <w:tc>
          <w:tcPr>
            <w:tcW w:w="567" w:type="dxa"/>
            <w:vMerge w:val="restart"/>
          </w:tcPr>
          <w:p w:rsidR="00BA1658" w:rsidRPr="007D3129" w:rsidRDefault="00BA1658" w:rsidP="00AD700B">
            <w:pPr>
              <w:tabs>
                <w:tab w:val="left" w:pos="0"/>
              </w:tabs>
              <w:autoSpaceDE w:val="0"/>
              <w:autoSpaceDN w:val="0"/>
              <w:adjustRightInd w:val="0"/>
              <w:jc w:val="center"/>
            </w:pPr>
            <w:r>
              <w:t>10</w:t>
            </w:r>
          </w:p>
        </w:tc>
        <w:tc>
          <w:tcPr>
            <w:tcW w:w="992" w:type="dxa"/>
            <w:vMerge w:val="restart"/>
          </w:tcPr>
          <w:p w:rsidR="00BA1658" w:rsidRPr="007D3129" w:rsidRDefault="00BA1658" w:rsidP="00AD700B">
            <w:pPr>
              <w:tabs>
                <w:tab w:val="left" w:pos="0"/>
              </w:tabs>
              <w:autoSpaceDE w:val="0"/>
              <w:autoSpaceDN w:val="0"/>
              <w:adjustRightInd w:val="0"/>
              <w:jc w:val="center"/>
            </w:pPr>
            <w:r>
              <w:t>420,34</w:t>
            </w:r>
          </w:p>
        </w:tc>
        <w:tc>
          <w:tcPr>
            <w:tcW w:w="1053" w:type="dxa"/>
            <w:vMerge w:val="restart"/>
          </w:tcPr>
          <w:p w:rsidR="00BA1658" w:rsidRPr="007D3129" w:rsidRDefault="00BA1658" w:rsidP="00AD700B">
            <w:pPr>
              <w:tabs>
                <w:tab w:val="left" w:pos="0"/>
              </w:tabs>
              <w:autoSpaceDE w:val="0"/>
              <w:autoSpaceDN w:val="0"/>
              <w:adjustRightInd w:val="0"/>
              <w:jc w:val="right"/>
            </w:pPr>
            <w:r>
              <w:t>14711,90</w:t>
            </w:r>
          </w:p>
        </w:tc>
        <w:tc>
          <w:tcPr>
            <w:tcW w:w="977" w:type="dxa"/>
            <w:vMerge w:val="restart"/>
          </w:tcPr>
          <w:p w:rsidR="00BA1658" w:rsidRDefault="00BA1658" w:rsidP="00BA20F6">
            <w:pPr>
              <w:tabs>
                <w:tab w:val="left" w:pos="0"/>
              </w:tabs>
              <w:autoSpaceDE w:val="0"/>
              <w:autoSpaceDN w:val="0"/>
              <w:adjustRightInd w:val="0"/>
              <w:jc w:val="center"/>
              <w:rPr>
                <w:b/>
              </w:rPr>
            </w:pPr>
            <w:r w:rsidRPr="00FE3309">
              <w:rPr>
                <w:sz w:val="20"/>
                <w:szCs w:val="20"/>
              </w:rPr>
              <w:t>По заявке заказчика</w:t>
            </w:r>
          </w:p>
        </w:tc>
        <w:tc>
          <w:tcPr>
            <w:tcW w:w="623" w:type="dxa"/>
            <w:vMerge w:val="restart"/>
          </w:tcPr>
          <w:p w:rsidR="00BA1658" w:rsidRDefault="00BA1658" w:rsidP="008D2456">
            <w:pPr>
              <w:tabs>
                <w:tab w:val="left" w:pos="0"/>
              </w:tabs>
              <w:autoSpaceDE w:val="0"/>
              <w:autoSpaceDN w:val="0"/>
              <w:adjustRightInd w:val="0"/>
              <w:rPr>
                <w:b/>
              </w:rPr>
            </w:pPr>
            <w:r w:rsidRPr="001872E0">
              <w:rPr>
                <w:sz w:val="20"/>
                <w:szCs w:val="20"/>
              </w:rPr>
              <w:t>РФ</w:t>
            </w:r>
          </w:p>
        </w:tc>
      </w:tr>
      <w:tr w:rsidR="00BA1658" w:rsidTr="00BA1658">
        <w:tc>
          <w:tcPr>
            <w:tcW w:w="534" w:type="dxa"/>
            <w:vMerge/>
          </w:tcPr>
          <w:p w:rsidR="00BA1658" w:rsidRPr="00C20544" w:rsidRDefault="00BA1658" w:rsidP="008D2456">
            <w:pPr>
              <w:tabs>
                <w:tab w:val="left" w:pos="0"/>
              </w:tabs>
              <w:autoSpaceDE w:val="0"/>
              <w:autoSpaceDN w:val="0"/>
              <w:adjustRightInd w:val="0"/>
              <w:rPr>
                <w:noProof/>
                <w:lang w:eastAsia="en-US"/>
              </w:rPr>
            </w:pPr>
          </w:p>
        </w:tc>
        <w:tc>
          <w:tcPr>
            <w:tcW w:w="1559" w:type="dxa"/>
            <w:vMerge/>
          </w:tcPr>
          <w:p w:rsidR="00BA1658" w:rsidRPr="00FE3309" w:rsidRDefault="00BA1658" w:rsidP="009638EF">
            <w:pPr>
              <w:tabs>
                <w:tab w:val="left" w:pos="0"/>
              </w:tabs>
              <w:autoSpaceDE w:val="0"/>
              <w:autoSpaceDN w:val="0"/>
              <w:adjustRightInd w:val="0"/>
              <w:jc w:val="center"/>
              <w:rPr>
                <w:noProof/>
                <w:sz w:val="20"/>
                <w:szCs w:val="20"/>
                <w:lang w:eastAsia="en-US"/>
              </w:rPr>
            </w:pPr>
          </w:p>
        </w:tc>
        <w:tc>
          <w:tcPr>
            <w:tcW w:w="992" w:type="dxa"/>
            <w:vMerge/>
          </w:tcPr>
          <w:p w:rsidR="00BA1658" w:rsidRPr="00044255" w:rsidRDefault="00BA1658" w:rsidP="008D2456">
            <w:pPr>
              <w:tabs>
                <w:tab w:val="left" w:pos="0"/>
              </w:tabs>
              <w:autoSpaceDE w:val="0"/>
              <w:autoSpaceDN w:val="0"/>
              <w:adjustRightInd w:val="0"/>
              <w:rPr>
                <w:noProof/>
                <w:sz w:val="20"/>
                <w:szCs w:val="20"/>
              </w:rPr>
            </w:pPr>
          </w:p>
        </w:tc>
        <w:tc>
          <w:tcPr>
            <w:tcW w:w="3071" w:type="dxa"/>
          </w:tcPr>
          <w:p w:rsidR="00BA1658" w:rsidRDefault="00BA1658" w:rsidP="008D2456">
            <w:pPr>
              <w:tabs>
                <w:tab w:val="left" w:pos="0"/>
              </w:tabs>
              <w:autoSpaceDE w:val="0"/>
              <w:autoSpaceDN w:val="0"/>
              <w:adjustRightInd w:val="0"/>
              <w:rPr>
                <w:noProof/>
                <w:sz w:val="20"/>
                <w:szCs w:val="20"/>
              </w:rPr>
            </w:pPr>
            <w:r w:rsidRPr="00FE3309">
              <w:rPr>
                <w:noProof/>
                <w:sz w:val="20"/>
                <w:szCs w:val="20"/>
                <w:lang w:val="en-US"/>
              </w:rPr>
              <w:t>Сайра</w:t>
            </w:r>
          </w:p>
          <w:p w:rsidR="00BA1658" w:rsidRPr="00E2338B" w:rsidRDefault="00BA1658" w:rsidP="008D2456">
            <w:pPr>
              <w:tabs>
                <w:tab w:val="left" w:pos="0"/>
              </w:tabs>
              <w:autoSpaceDE w:val="0"/>
              <w:autoSpaceDN w:val="0"/>
              <w:adjustRightInd w:val="0"/>
              <w:rPr>
                <w:noProof/>
                <w:sz w:val="20"/>
                <w:szCs w:val="20"/>
              </w:rPr>
            </w:pPr>
          </w:p>
        </w:tc>
        <w:tc>
          <w:tcPr>
            <w:tcW w:w="473" w:type="dxa"/>
            <w:vMerge/>
          </w:tcPr>
          <w:p w:rsidR="00BA1658" w:rsidRDefault="00BA1658" w:rsidP="008D2456">
            <w:pPr>
              <w:tabs>
                <w:tab w:val="left" w:pos="0"/>
              </w:tabs>
              <w:autoSpaceDE w:val="0"/>
              <w:autoSpaceDN w:val="0"/>
              <w:adjustRightInd w:val="0"/>
              <w:rPr>
                <w:b/>
              </w:rPr>
            </w:pPr>
          </w:p>
        </w:tc>
        <w:tc>
          <w:tcPr>
            <w:tcW w:w="1281" w:type="dxa"/>
            <w:vMerge/>
          </w:tcPr>
          <w:p w:rsidR="00BA1658" w:rsidRDefault="00BA1658" w:rsidP="009638EF">
            <w:pPr>
              <w:tabs>
                <w:tab w:val="left" w:pos="0"/>
              </w:tabs>
              <w:autoSpaceDE w:val="0"/>
              <w:autoSpaceDN w:val="0"/>
              <w:adjustRightInd w:val="0"/>
              <w:jc w:val="center"/>
              <w:rPr>
                <w:b/>
              </w:rPr>
            </w:pPr>
          </w:p>
        </w:tc>
        <w:tc>
          <w:tcPr>
            <w:tcW w:w="1129" w:type="dxa"/>
            <w:vMerge/>
          </w:tcPr>
          <w:p w:rsidR="00BA1658" w:rsidRDefault="00BA1658" w:rsidP="008D2456">
            <w:pPr>
              <w:tabs>
                <w:tab w:val="left" w:pos="0"/>
              </w:tabs>
              <w:autoSpaceDE w:val="0"/>
              <w:autoSpaceDN w:val="0"/>
              <w:adjustRightInd w:val="0"/>
              <w:rPr>
                <w:b/>
              </w:rPr>
            </w:pPr>
          </w:p>
        </w:tc>
        <w:tc>
          <w:tcPr>
            <w:tcW w:w="992" w:type="dxa"/>
            <w:vMerge/>
          </w:tcPr>
          <w:p w:rsidR="00BA1658" w:rsidRPr="00205363" w:rsidRDefault="00BA1658" w:rsidP="008D2456">
            <w:pPr>
              <w:tabs>
                <w:tab w:val="left" w:pos="0"/>
              </w:tabs>
              <w:autoSpaceDE w:val="0"/>
              <w:autoSpaceDN w:val="0"/>
              <w:adjustRightInd w:val="0"/>
            </w:pPr>
          </w:p>
        </w:tc>
        <w:tc>
          <w:tcPr>
            <w:tcW w:w="992" w:type="dxa"/>
            <w:vMerge/>
          </w:tcPr>
          <w:p w:rsidR="00BA1658" w:rsidRPr="007D3129" w:rsidRDefault="00BA1658" w:rsidP="008D2456">
            <w:pPr>
              <w:tabs>
                <w:tab w:val="left" w:pos="0"/>
              </w:tabs>
              <w:autoSpaceDE w:val="0"/>
              <w:autoSpaceDN w:val="0"/>
              <w:adjustRightInd w:val="0"/>
            </w:pPr>
          </w:p>
        </w:tc>
        <w:tc>
          <w:tcPr>
            <w:tcW w:w="567" w:type="dxa"/>
            <w:vMerge/>
          </w:tcPr>
          <w:p w:rsidR="00BA1658" w:rsidRPr="007D3129" w:rsidRDefault="00BA1658" w:rsidP="008D2456">
            <w:pPr>
              <w:tabs>
                <w:tab w:val="left" w:pos="0"/>
              </w:tabs>
              <w:autoSpaceDE w:val="0"/>
              <w:autoSpaceDN w:val="0"/>
              <w:adjustRightInd w:val="0"/>
            </w:pPr>
          </w:p>
        </w:tc>
        <w:tc>
          <w:tcPr>
            <w:tcW w:w="992" w:type="dxa"/>
            <w:vMerge/>
          </w:tcPr>
          <w:p w:rsidR="00BA1658" w:rsidRPr="007D3129" w:rsidRDefault="00BA1658" w:rsidP="008D2456">
            <w:pPr>
              <w:tabs>
                <w:tab w:val="left" w:pos="0"/>
              </w:tabs>
              <w:autoSpaceDE w:val="0"/>
              <w:autoSpaceDN w:val="0"/>
              <w:adjustRightInd w:val="0"/>
            </w:pPr>
          </w:p>
        </w:tc>
        <w:tc>
          <w:tcPr>
            <w:tcW w:w="1053" w:type="dxa"/>
            <w:vMerge/>
          </w:tcPr>
          <w:p w:rsidR="00BA1658" w:rsidRPr="007D3129" w:rsidRDefault="00BA1658" w:rsidP="008D2456">
            <w:pPr>
              <w:tabs>
                <w:tab w:val="left" w:pos="0"/>
              </w:tabs>
              <w:autoSpaceDE w:val="0"/>
              <w:autoSpaceDN w:val="0"/>
              <w:adjustRightInd w:val="0"/>
            </w:pPr>
          </w:p>
        </w:tc>
        <w:tc>
          <w:tcPr>
            <w:tcW w:w="977" w:type="dxa"/>
            <w:vMerge/>
          </w:tcPr>
          <w:p w:rsidR="00BA1658" w:rsidRDefault="00BA1658" w:rsidP="008D2456">
            <w:pPr>
              <w:tabs>
                <w:tab w:val="left" w:pos="0"/>
              </w:tabs>
              <w:autoSpaceDE w:val="0"/>
              <w:autoSpaceDN w:val="0"/>
              <w:adjustRightInd w:val="0"/>
              <w:rPr>
                <w:b/>
              </w:rPr>
            </w:pPr>
          </w:p>
        </w:tc>
        <w:tc>
          <w:tcPr>
            <w:tcW w:w="623" w:type="dxa"/>
            <w:vMerge/>
          </w:tcPr>
          <w:p w:rsidR="00BA1658" w:rsidRDefault="00BA1658" w:rsidP="008D2456">
            <w:pPr>
              <w:tabs>
                <w:tab w:val="left" w:pos="0"/>
              </w:tabs>
              <w:autoSpaceDE w:val="0"/>
              <w:autoSpaceDN w:val="0"/>
              <w:adjustRightInd w:val="0"/>
              <w:rPr>
                <w:b/>
              </w:rPr>
            </w:pPr>
          </w:p>
        </w:tc>
      </w:tr>
      <w:tr w:rsidR="00BA1658" w:rsidTr="00BA1658">
        <w:tc>
          <w:tcPr>
            <w:tcW w:w="534" w:type="dxa"/>
            <w:vMerge/>
          </w:tcPr>
          <w:p w:rsidR="00BA1658" w:rsidRPr="00C20544" w:rsidRDefault="00BA1658" w:rsidP="008D2456">
            <w:pPr>
              <w:tabs>
                <w:tab w:val="left" w:pos="0"/>
              </w:tabs>
              <w:autoSpaceDE w:val="0"/>
              <w:autoSpaceDN w:val="0"/>
              <w:adjustRightInd w:val="0"/>
              <w:rPr>
                <w:noProof/>
                <w:lang w:eastAsia="en-US"/>
              </w:rPr>
            </w:pPr>
          </w:p>
        </w:tc>
        <w:tc>
          <w:tcPr>
            <w:tcW w:w="1559" w:type="dxa"/>
            <w:vMerge/>
          </w:tcPr>
          <w:p w:rsidR="00BA1658" w:rsidRPr="00FE3309" w:rsidRDefault="00BA1658" w:rsidP="009638EF">
            <w:pPr>
              <w:tabs>
                <w:tab w:val="left" w:pos="0"/>
              </w:tabs>
              <w:autoSpaceDE w:val="0"/>
              <w:autoSpaceDN w:val="0"/>
              <w:adjustRightInd w:val="0"/>
              <w:jc w:val="center"/>
              <w:rPr>
                <w:noProof/>
                <w:sz w:val="20"/>
                <w:szCs w:val="20"/>
                <w:lang w:eastAsia="en-US"/>
              </w:rPr>
            </w:pPr>
          </w:p>
        </w:tc>
        <w:tc>
          <w:tcPr>
            <w:tcW w:w="992" w:type="dxa"/>
            <w:vMerge/>
          </w:tcPr>
          <w:p w:rsidR="00BA1658" w:rsidRPr="00044255" w:rsidRDefault="00BA1658" w:rsidP="008D2456">
            <w:pPr>
              <w:tabs>
                <w:tab w:val="left" w:pos="0"/>
              </w:tabs>
              <w:autoSpaceDE w:val="0"/>
              <w:autoSpaceDN w:val="0"/>
              <w:adjustRightInd w:val="0"/>
              <w:rPr>
                <w:noProof/>
                <w:sz w:val="20"/>
                <w:szCs w:val="20"/>
              </w:rPr>
            </w:pPr>
          </w:p>
        </w:tc>
        <w:tc>
          <w:tcPr>
            <w:tcW w:w="3071" w:type="dxa"/>
          </w:tcPr>
          <w:p w:rsidR="00BA1658" w:rsidRDefault="00BA1658" w:rsidP="008D2456">
            <w:pPr>
              <w:tabs>
                <w:tab w:val="left" w:pos="0"/>
              </w:tabs>
              <w:autoSpaceDE w:val="0"/>
              <w:autoSpaceDN w:val="0"/>
              <w:adjustRightInd w:val="0"/>
              <w:rPr>
                <w:noProof/>
                <w:sz w:val="20"/>
                <w:szCs w:val="20"/>
              </w:rPr>
            </w:pPr>
            <w:r w:rsidRPr="00FE3309">
              <w:rPr>
                <w:noProof/>
                <w:sz w:val="20"/>
                <w:szCs w:val="20"/>
                <w:lang w:val="en-US"/>
              </w:rPr>
              <w:t>ГОСТ 13865-2000</w:t>
            </w:r>
          </w:p>
          <w:p w:rsidR="00BA1658" w:rsidRPr="00E2338B" w:rsidRDefault="00BA1658" w:rsidP="008D2456">
            <w:pPr>
              <w:tabs>
                <w:tab w:val="left" w:pos="0"/>
              </w:tabs>
              <w:autoSpaceDE w:val="0"/>
              <w:autoSpaceDN w:val="0"/>
              <w:adjustRightInd w:val="0"/>
              <w:rPr>
                <w:noProof/>
                <w:sz w:val="20"/>
                <w:szCs w:val="20"/>
              </w:rPr>
            </w:pPr>
          </w:p>
        </w:tc>
        <w:tc>
          <w:tcPr>
            <w:tcW w:w="473" w:type="dxa"/>
            <w:vMerge/>
          </w:tcPr>
          <w:p w:rsidR="00BA1658" w:rsidRDefault="00BA1658" w:rsidP="008D2456">
            <w:pPr>
              <w:tabs>
                <w:tab w:val="left" w:pos="0"/>
              </w:tabs>
              <w:autoSpaceDE w:val="0"/>
              <w:autoSpaceDN w:val="0"/>
              <w:adjustRightInd w:val="0"/>
              <w:rPr>
                <w:b/>
              </w:rPr>
            </w:pPr>
          </w:p>
        </w:tc>
        <w:tc>
          <w:tcPr>
            <w:tcW w:w="1281" w:type="dxa"/>
            <w:vMerge/>
          </w:tcPr>
          <w:p w:rsidR="00BA1658" w:rsidRDefault="00BA1658" w:rsidP="009638EF">
            <w:pPr>
              <w:tabs>
                <w:tab w:val="left" w:pos="0"/>
              </w:tabs>
              <w:autoSpaceDE w:val="0"/>
              <w:autoSpaceDN w:val="0"/>
              <w:adjustRightInd w:val="0"/>
              <w:jc w:val="center"/>
              <w:rPr>
                <w:b/>
              </w:rPr>
            </w:pPr>
          </w:p>
        </w:tc>
        <w:tc>
          <w:tcPr>
            <w:tcW w:w="1129" w:type="dxa"/>
            <w:vMerge/>
          </w:tcPr>
          <w:p w:rsidR="00BA1658" w:rsidRDefault="00BA1658" w:rsidP="008D2456">
            <w:pPr>
              <w:tabs>
                <w:tab w:val="left" w:pos="0"/>
              </w:tabs>
              <w:autoSpaceDE w:val="0"/>
              <w:autoSpaceDN w:val="0"/>
              <w:adjustRightInd w:val="0"/>
              <w:rPr>
                <w:b/>
              </w:rPr>
            </w:pPr>
          </w:p>
        </w:tc>
        <w:tc>
          <w:tcPr>
            <w:tcW w:w="992" w:type="dxa"/>
            <w:vMerge/>
          </w:tcPr>
          <w:p w:rsidR="00BA1658" w:rsidRPr="00205363" w:rsidRDefault="00BA1658" w:rsidP="008D2456">
            <w:pPr>
              <w:tabs>
                <w:tab w:val="left" w:pos="0"/>
              </w:tabs>
              <w:autoSpaceDE w:val="0"/>
              <w:autoSpaceDN w:val="0"/>
              <w:adjustRightInd w:val="0"/>
            </w:pPr>
          </w:p>
        </w:tc>
        <w:tc>
          <w:tcPr>
            <w:tcW w:w="992" w:type="dxa"/>
            <w:vMerge/>
          </w:tcPr>
          <w:p w:rsidR="00BA1658" w:rsidRPr="007D3129" w:rsidRDefault="00BA1658" w:rsidP="008D2456">
            <w:pPr>
              <w:tabs>
                <w:tab w:val="left" w:pos="0"/>
              </w:tabs>
              <w:autoSpaceDE w:val="0"/>
              <w:autoSpaceDN w:val="0"/>
              <w:adjustRightInd w:val="0"/>
            </w:pPr>
          </w:p>
        </w:tc>
        <w:tc>
          <w:tcPr>
            <w:tcW w:w="567" w:type="dxa"/>
            <w:vMerge/>
          </w:tcPr>
          <w:p w:rsidR="00BA1658" w:rsidRPr="007D3129" w:rsidRDefault="00BA1658" w:rsidP="008D2456">
            <w:pPr>
              <w:tabs>
                <w:tab w:val="left" w:pos="0"/>
              </w:tabs>
              <w:autoSpaceDE w:val="0"/>
              <w:autoSpaceDN w:val="0"/>
              <w:adjustRightInd w:val="0"/>
            </w:pPr>
          </w:p>
        </w:tc>
        <w:tc>
          <w:tcPr>
            <w:tcW w:w="992" w:type="dxa"/>
            <w:vMerge/>
          </w:tcPr>
          <w:p w:rsidR="00BA1658" w:rsidRPr="007D3129" w:rsidRDefault="00BA1658" w:rsidP="008D2456">
            <w:pPr>
              <w:tabs>
                <w:tab w:val="left" w:pos="0"/>
              </w:tabs>
              <w:autoSpaceDE w:val="0"/>
              <w:autoSpaceDN w:val="0"/>
              <w:adjustRightInd w:val="0"/>
            </w:pPr>
          </w:p>
        </w:tc>
        <w:tc>
          <w:tcPr>
            <w:tcW w:w="1053" w:type="dxa"/>
            <w:vMerge/>
          </w:tcPr>
          <w:p w:rsidR="00BA1658" w:rsidRPr="007D3129" w:rsidRDefault="00BA1658" w:rsidP="008D2456">
            <w:pPr>
              <w:tabs>
                <w:tab w:val="left" w:pos="0"/>
              </w:tabs>
              <w:autoSpaceDE w:val="0"/>
              <w:autoSpaceDN w:val="0"/>
              <w:adjustRightInd w:val="0"/>
            </w:pPr>
          </w:p>
        </w:tc>
        <w:tc>
          <w:tcPr>
            <w:tcW w:w="977" w:type="dxa"/>
            <w:vMerge/>
          </w:tcPr>
          <w:p w:rsidR="00BA1658" w:rsidRDefault="00BA1658" w:rsidP="008D2456">
            <w:pPr>
              <w:tabs>
                <w:tab w:val="left" w:pos="0"/>
              </w:tabs>
              <w:autoSpaceDE w:val="0"/>
              <w:autoSpaceDN w:val="0"/>
              <w:adjustRightInd w:val="0"/>
              <w:rPr>
                <w:b/>
              </w:rPr>
            </w:pPr>
          </w:p>
        </w:tc>
        <w:tc>
          <w:tcPr>
            <w:tcW w:w="623" w:type="dxa"/>
            <w:vMerge/>
          </w:tcPr>
          <w:p w:rsidR="00BA1658" w:rsidRDefault="00BA1658" w:rsidP="008D2456">
            <w:pPr>
              <w:tabs>
                <w:tab w:val="left" w:pos="0"/>
              </w:tabs>
              <w:autoSpaceDE w:val="0"/>
              <w:autoSpaceDN w:val="0"/>
              <w:adjustRightInd w:val="0"/>
              <w:rPr>
                <w:b/>
              </w:rPr>
            </w:pPr>
          </w:p>
        </w:tc>
      </w:tr>
      <w:tr w:rsidR="00BA1658" w:rsidTr="00BA1658">
        <w:tc>
          <w:tcPr>
            <w:tcW w:w="534" w:type="dxa"/>
            <w:vMerge/>
          </w:tcPr>
          <w:p w:rsidR="00BA1658" w:rsidRPr="00C20544" w:rsidRDefault="00BA1658" w:rsidP="008D2456">
            <w:pPr>
              <w:tabs>
                <w:tab w:val="left" w:pos="0"/>
              </w:tabs>
              <w:autoSpaceDE w:val="0"/>
              <w:autoSpaceDN w:val="0"/>
              <w:adjustRightInd w:val="0"/>
              <w:rPr>
                <w:noProof/>
                <w:lang w:eastAsia="en-US"/>
              </w:rPr>
            </w:pPr>
          </w:p>
        </w:tc>
        <w:tc>
          <w:tcPr>
            <w:tcW w:w="1559" w:type="dxa"/>
            <w:vMerge/>
          </w:tcPr>
          <w:p w:rsidR="00BA1658" w:rsidRPr="00FE3309" w:rsidRDefault="00BA1658" w:rsidP="009638EF">
            <w:pPr>
              <w:tabs>
                <w:tab w:val="left" w:pos="0"/>
              </w:tabs>
              <w:autoSpaceDE w:val="0"/>
              <w:autoSpaceDN w:val="0"/>
              <w:adjustRightInd w:val="0"/>
              <w:jc w:val="center"/>
              <w:rPr>
                <w:noProof/>
                <w:sz w:val="20"/>
                <w:szCs w:val="20"/>
                <w:lang w:eastAsia="en-US"/>
              </w:rPr>
            </w:pPr>
          </w:p>
        </w:tc>
        <w:tc>
          <w:tcPr>
            <w:tcW w:w="992" w:type="dxa"/>
            <w:vMerge/>
          </w:tcPr>
          <w:p w:rsidR="00BA1658" w:rsidRPr="00044255" w:rsidRDefault="00BA1658" w:rsidP="008D2456">
            <w:pPr>
              <w:tabs>
                <w:tab w:val="left" w:pos="0"/>
              </w:tabs>
              <w:autoSpaceDE w:val="0"/>
              <w:autoSpaceDN w:val="0"/>
              <w:adjustRightInd w:val="0"/>
              <w:rPr>
                <w:noProof/>
                <w:sz w:val="20"/>
                <w:szCs w:val="20"/>
              </w:rPr>
            </w:pPr>
          </w:p>
        </w:tc>
        <w:tc>
          <w:tcPr>
            <w:tcW w:w="3071" w:type="dxa"/>
          </w:tcPr>
          <w:p w:rsidR="00BA1658" w:rsidRDefault="00BA1658" w:rsidP="008D2456">
            <w:pPr>
              <w:tabs>
                <w:tab w:val="left" w:pos="0"/>
              </w:tabs>
              <w:autoSpaceDE w:val="0"/>
              <w:autoSpaceDN w:val="0"/>
              <w:adjustRightInd w:val="0"/>
              <w:rPr>
                <w:noProof/>
                <w:sz w:val="20"/>
                <w:szCs w:val="20"/>
              </w:rPr>
            </w:pPr>
            <w:r w:rsidRPr="00FE3309">
              <w:rPr>
                <w:noProof/>
                <w:sz w:val="20"/>
                <w:szCs w:val="20"/>
              </w:rPr>
              <w:t>производственная упаковка, не более 0,25 кг.</w:t>
            </w:r>
          </w:p>
          <w:p w:rsidR="00BA1658" w:rsidRPr="00340CB0" w:rsidRDefault="00BA1658" w:rsidP="008D2456">
            <w:pPr>
              <w:tabs>
                <w:tab w:val="left" w:pos="0"/>
              </w:tabs>
              <w:autoSpaceDE w:val="0"/>
              <w:autoSpaceDN w:val="0"/>
              <w:adjustRightInd w:val="0"/>
              <w:rPr>
                <w:noProof/>
                <w:sz w:val="20"/>
                <w:szCs w:val="20"/>
              </w:rPr>
            </w:pPr>
          </w:p>
        </w:tc>
        <w:tc>
          <w:tcPr>
            <w:tcW w:w="473" w:type="dxa"/>
            <w:vMerge/>
          </w:tcPr>
          <w:p w:rsidR="00BA1658" w:rsidRDefault="00BA1658" w:rsidP="008D2456">
            <w:pPr>
              <w:tabs>
                <w:tab w:val="left" w:pos="0"/>
              </w:tabs>
              <w:autoSpaceDE w:val="0"/>
              <w:autoSpaceDN w:val="0"/>
              <w:adjustRightInd w:val="0"/>
              <w:rPr>
                <w:b/>
              </w:rPr>
            </w:pPr>
          </w:p>
        </w:tc>
        <w:tc>
          <w:tcPr>
            <w:tcW w:w="1281" w:type="dxa"/>
            <w:vMerge/>
          </w:tcPr>
          <w:p w:rsidR="00BA1658" w:rsidRDefault="00BA1658" w:rsidP="009638EF">
            <w:pPr>
              <w:tabs>
                <w:tab w:val="left" w:pos="0"/>
              </w:tabs>
              <w:autoSpaceDE w:val="0"/>
              <w:autoSpaceDN w:val="0"/>
              <w:adjustRightInd w:val="0"/>
              <w:jc w:val="center"/>
              <w:rPr>
                <w:b/>
              </w:rPr>
            </w:pPr>
          </w:p>
        </w:tc>
        <w:tc>
          <w:tcPr>
            <w:tcW w:w="1129" w:type="dxa"/>
            <w:vMerge/>
          </w:tcPr>
          <w:p w:rsidR="00BA1658" w:rsidRDefault="00BA1658" w:rsidP="008D2456">
            <w:pPr>
              <w:tabs>
                <w:tab w:val="left" w:pos="0"/>
              </w:tabs>
              <w:autoSpaceDE w:val="0"/>
              <w:autoSpaceDN w:val="0"/>
              <w:adjustRightInd w:val="0"/>
              <w:rPr>
                <w:b/>
              </w:rPr>
            </w:pPr>
          </w:p>
        </w:tc>
        <w:tc>
          <w:tcPr>
            <w:tcW w:w="992" w:type="dxa"/>
            <w:vMerge/>
          </w:tcPr>
          <w:p w:rsidR="00BA1658" w:rsidRPr="00205363" w:rsidRDefault="00BA1658" w:rsidP="008D2456">
            <w:pPr>
              <w:tabs>
                <w:tab w:val="left" w:pos="0"/>
              </w:tabs>
              <w:autoSpaceDE w:val="0"/>
              <w:autoSpaceDN w:val="0"/>
              <w:adjustRightInd w:val="0"/>
            </w:pPr>
          </w:p>
        </w:tc>
        <w:tc>
          <w:tcPr>
            <w:tcW w:w="992" w:type="dxa"/>
            <w:vMerge/>
          </w:tcPr>
          <w:p w:rsidR="00BA1658" w:rsidRPr="007D3129" w:rsidRDefault="00BA1658" w:rsidP="008D2456">
            <w:pPr>
              <w:tabs>
                <w:tab w:val="left" w:pos="0"/>
              </w:tabs>
              <w:autoSpaceDE w:val="0"/>
              <w:autoSpaceDN w:val="0"/>
              <w:adjustRightInd w:val="0"/>
            </w:pPr>
          </w:p>
        </w:tc>
        <w:tc>
          <w:tcPr>
            <w:tcW w:w="567" w:type="dxa"/>
            <w:vMerge/>
          </w:tcPr>
          <w:p w:rsidR="00BA1658" w:rsidRPr="007D3129" w:rsidRDefault="00BA1658" w:rsidP="008D2456">
            <w:pPr>
              <w:tabs>
                <w:tab w:val="left" w:pos="0"/>
              </w:tabs>
              <w:autoSpaceDE w:val="0"/>
              <w:autoSpaceDN w:val="0"/>
              <w:adjustRightInd w:val="0"/>
            </w:pPr>
          </w:p>
        </w:tc>
        <w:tc>
          <w:tcPr>
            <w:tcW w:w="992" w:type="dxa"/>
            <w:vMerge/>
          </w:tcPr>
          <w:p w:rsidR="00BA1658" w:rsidRPr="007D3129" w:rsidRDefault="00BA1658" w:rsidP="008D2456">
            <w:pPr>
              <w:tabs>
                <w:tab w:val="left" w:pos="0"/>
              </w:tabs>
              <w:autoSpaceDE w:val="0"/>
              <w:autoSpaceDN w:val="0"/>
              <w:adjustRightInd w:val="0"/>
            </w:pPr>
          </w:p>
        </w:tc>
        <w:tc>
          <w:tcPr>
            <w:tcW w:w="1053" w:type="dxa"/>
            <w:vMerge/>
          </w:tcPr>
          <w:p w:rsidR="00BA1658" w:rsidRPr="007D3129" w:rsidRDefault="00BA1658" w:rsidP="008D2456">
            <w:pPr>
              <w:tabs>
                <w:tab w:val="left" w:pos="0"/>
              </w:tabs>
              <w:autoSpaceDE w:val="0"/>
              <w:autoSpaceDN w:val="0"/>
              <w:adjustRightInd w:val="0"/>
            </w:pPr>
          </w:p>
        </w:tc>
        <w:tc>
          <w:tcPr>
            <w:tcW w:w="977" w:type="dxa"/>
            <w:vMerge/>
          </w:tcPr>
          <w:p w:rsidR="00BA1658" w:rsidRDefault="00BA1658" w:rsidP="008D2456">
            <w:pPr>
              <w:tabs>
                <w:tab w:val="left" w:pos="0"/>
              </w:tabs>
              <w:autoSpaceDE w:val="0"/>
              <w:autoSpaceDN w:val="0"/>
              <w:adjustRightInd w:val="0"/>
              <w:rPr>
                <w:b/>
              </w:rPr>
            </w:pPr>
          </w:p>
        </w:tc>
        <w:tc>
          <w:tcPr>
            <w:tcW w:w="623" w:type="dxa"/>
            <w:vMerge/>
          </w:tcPr>
          <w:p w:rsidR="00BA1658" w:rsidRDefault="00BA1658" w:rsidP="008D2456">
            <w:pPr>
              <w:tabs>
                <w:tab w:val="left" w:pos="0"/>
              </w:tabs>
              <w:autoSpaceDE w:val="0"/>
              <w:autoSpaceDN w:val="0"/>
              <w:adjustRightInd w:val="0"/>
              <w:rPr>
                <w:b/>
              </w:rPr>
            </w:pPr>
          </w:p>
        </w:tc>
      </w:tr>
      <w:tr w:rsidR="00BA1658" w:rsidTr="00BA1658">
        <w:tc>
          <w:tcPr>
            <w:tcW w:w="534" w:type="dxa"/>
            <w:vMerge w:val="restart"/>
          </w:tcPr>
          <w:p w:rsidR="00BA1658" w:rsidRPr="00BA20F6" w:rsidRDefault="00BA1658" w:rsidP="008D2456">
            <w:pPr>
              <w:tabs>
                <w:tab w:val="left" w:pos="0"/>
              </w:tabs>
              <w:autoSpaceDE w:val="0"/>
              <w:autoSpaceDN w:val="0"/>
              <w:adjustRightInd w:val="0"/>
              <w:rPr>
                <w:noProof/>
                <w:sz w:val="20"/>
                <w:szCs w:val="20"/>
                <w:lang w:eastAsia="en-US"/>
              </w:rPr>
            </w:pPr>
            <w:r w:rsidRPr="00BA20F6">
              <w:rPr>
                <w:noProof/>
                <w:sz w:val="20"/>
                <w:szCs w:val="20"/>
                <w:lang w:eastAsia="en-US"/>
              </w:rPr>
              <w:lastRenderedPageBreak/>
              <w:t>12</w:t>
            </w:r>
          </w:p>
        </w:tc>
        <w:tc>
          <w:tcPr>
            <w:tcW w:w="1559" w:type="dxa"/>
            <w:vMerge w:val="restart"/>
          </w:tcPr>
          <w:p w:rsidR="00BA1658" w:rsidRPr="00BA20F6" w:rsidRDefault="00BA1658" w:rsidP="009638EF">
            <w:pPr>
              <w:tabs>
                <w:tab w:val="left" w:pos="0"/>
              </w:tabs>
              <w:autoSpaceDE w:val="0"/>
              <w:autoSpaceDN w:val="0"/>
              <w:adjustRightInd w:val="0"/>
              <w:jc w:val="center"/>
              <w:rPr>
                <w:noProof/>
                <w:sz w:val="20"/>
                <w:szCs w:val="20"/>
                <w:lang w:eastAsia="en-US"/>
              </w:rPr>
            </w:pPr>
            <w:r w:rsidRPr="00FE3309">
              <w:rPr>
                <w:noProof/>
                <w:sz w:val="20"/>
                <w:szCs w:val="20"/>
                <w:lang w:eastAsia="en-US"/>
              </w:rPr>
              <w:t>Молоко сгущенное</w:t>
            </w:r>
          </w:p>
        </w:tc>
        <w:tc>
          <w:tcPr>
            <w:tcW w:w="992" w:type="dxa"/>
            <w:vMerge w:val="restart"/>
          </w:tcPr>
          <w:p w:rsidR="00BA1658" w:rsidRPr="00BA20F6" w:rsidRDefault="00BA1658" w:rsidP="00BA20F6">
            <w:pPr>
              <w:tabs>
                <w:tab w:val="left" w:pos="0"/>
              </w:tabs>
              <w:autoSpaceDE w:val="0"/>
              <w:autoSpaceDN w:val="0"/>
              <w:adjustRightInd w:val="0"/>
              <w:jc w:val="center"/>
              <w:rPr>
                <w:noProof/>
                <w:sz w:val="20"/>
                <w:szCs w:val="20"/>
              </w:rPr>
            </w:pPr>
            <w:r w:rsidRPr="00FE3309">
              <w:rPr>
                <w:noProof/>
                <w:sz w:val="20"/>
                <w:szCs w:val="20"/>
                <w:lang w:val="en-US"/>
              </w:rPr>
              <w:t>10.51.51.000-00000001/ т051104</w:t>
            </w:r>
          </w:p>
        </w:tc>
        <w:tc>
          <w:tcPr>
            <w:tcW w:w="3071" w:type="dxa"/>
          </w:tcPr>
          <w:p w:rsidR="00BA1658" w:rsidRDefault="00BA1658" w:rsidP="008D2456">
            <w:pPr>
              <w:tabs>
                <w:tab w:val="left" w:pos="0"/>
              </w:tabs>
              <w:autoSpaceDE w:val="0"/>
              <w:autoSpaceDN w:val="0"/>
              <w:adjustRightInd w:val="0"/>
              <w:rPr>
                <w:noProof/>
                <w:sz w:val="20"/>
                <w:szCs w:val="20"/>
              </w:rPr>
            </w:pPr>
            <w:r w:rsidRPr="00FE3309">
              <w:rPr>
                <w:noProof/>
                <w:sz w:val="20"/>
                <w:szCs w:val="20"/>
              </w:rPr>
              <w:t>до 0,5 кг в упаковке производителя</w:t>
            </w:r>
          </w:p>
          <w:p w:rsidR="00BA1658" w:rsidRPr="00BA20F6" w:rsidRDefault="00BA1658" w:rsidP="008D2456">
            <w:pPr>
              <w:tabs>
                <w:tab w:val="left" w:pos="0"/>
              </w:tabs>
              <w:autoSpaceDE w:val="0"/>
              <w:autoSpaceDN w:val="0"/>
              <w:adjustRightInd w:val="0"/>
              <w:rPr>
                <w:noProof/>
                <w:sz w:val="20"/>
                <w:szCs w:val="20"/>
              </w:rPr>
            </w:pPr>
          </w:p>
        </w:tc>
        <w:tc>
          <w:tcPr>
            <w:tcW w:w="473" w:type="dxa"/>
            <w:vMerge w:val="restart"/>
          </w:tcPr>
          <w:p w:rsidR="00BA1658" w:rsidRPr="00BA20F6" w:rsidRDefault="00BA1658" w:rsidP="008D2456">
            <w:pPr>
              <w:tabs>
                <w:tab w:val="left" w:pos="0"/>
              </w:tabs>
              <w:autoSpaceDE w:val="0"/>
              <w:autoSpaceDN w:val="0"/>
              <w:adjustRightInd w:val="0"/>
              <w:rPr>
                <w:sz w:val="20"/>
                <w:szCs w:val="20"/>
              </w:rPr>
            </w:pPr>
            <w:r w:rsidRPr="00BA20F6">
              <w:rPr>
                <w:sz w:val="20"/>
                <w:szCs w:val="20"/>
              </w:rPr>
              <w:t>КГ</w:t>
            </w:r>
          </w:p>
        </w:tc>
        <w:tc>
          <w:tcPr>
            <w:tcW w:w="1281" w:type="dxa"/>
            <w:vMerge w:val="restart"/>
          </w:tcPr>
          <w:p w:rsidR="00BA1658" w:rsidRPr="00BA20F6" w:rsidRDefault="00BA1658" w:rsidP="009638EF">
            <w:pPr>
              <w:tabs>
                <w:tab w:val="left" w:pos="0"/>
              </w:tabs>
              <w:autoSpaceDE w:val="0"/>
              <w:autoSpaceDN w:val="0"/>
              <w:adjustRightInd w:val="0"/>
              <w:jc w:val="center"/>
              <w:rPr>
                <w:b/>
                <w:sz w:val="20"/>
                <w:szCs w:val="20"/>
              </w:rPr>
            </w:pPr>
            <w:r w:rsidRPr="00FE3309">
              <w:rPr>
                <w:noProof/>
                <w:sz w:val="20"/>
                <w:szCs w:val="20"/>
              </w:rPr>
              <w:t>Указан в приложении №2 к контракту</w:t>
            </w:r>
          </w:p>
        </w:tc>
        <w:tc>
          <w:tcPr>
            <w:tcW w:w="1129" w:type="dxa"/>
            <w:vMerge w:val="restart"/>
          </w:tcPr>
          <w:p w:rsidR="00BA1658" w:rsidRPr="009638EF" w:rsidRDefault="00BA1658" w:rsidP="00121980">
            <w:pPr>
              <w:tabs>
                <w:tab w:val="left" w:pos="0"/>
              </w:tabs>
              <w:autoSpaceDE w:val="0"/>
              <w:autoSpaceDN w:val="0"/>
              <w:adjustRightInd w:val="0"/>
              <w:rPr>
                <w:b/>
              </w:rPr>
            </w:pPr>
            <w:r w:rsidRPr="009638EF">
              <w:rPr>
                <w:noProof/>
                <w:lang w:eastAsia="en-US"/>
              </w:rPr>
              <w:t>300.000</w:t>
            </w:r>
          </w:p>
        </w:tc>
        <w:tc>
          <w:tcPr>
            <w:tcW w:w="992" w:type="dxa"/>
            <w:vMerge w:val="restart"/>
          </w:tcPr>
          <w:p w:rsidR="00BA1658" w:rsidRPr="00205363" w:rsidRDefault="00BA1658" w:rsidP="00AD700B">
            <w:pPr>
              <w:tabs>
                <w:tab w:val="left" w:pos="0"/>
              </w:tabs>
              <w:autoSpaceDE w:val="0"/>
              <w:autoSpaceDN w:val="0"/>
              <w:adjustRightInd w:val="0"/>
              <w:jc w:val="center"/>
            </w:pPr>
            <w:r>
              <w:t>77.70</w:t>
            </w:r>
          </w:p>
        </w:tc>
        <w:tc>
          <w:tcPr>
            <w:tcW w:w="992" w:type="dxa"/>
            <w:vMerge w:val="restart"/>
          </w:tcPr>
          <w:p w:rsidR="00BA1658" w:rsidRPr="00AD700B" w:rsidRDefault="00BA1658" w:rsidP="00AD700B">
            <w:pPr>
              <w:tabs>
                <w:tab w:val="left" w:pos="0"/>
              </w:tabs>
              <w:autoSpaceDE w:val="0"/>
              <w:autoSpaceDN w:val="0"/>
              <w:adjustRightInd w:val="0"/>
              <w:jc w:val="center"/>
            </w:pPr>
            <w:r>
              <w:t>222.3</w:t>
            </w:r>
          </w:p>
        </w:tc>
        <w:tc>
          <w:tcPr>
            <w:tcW w:w="567" w:type="dxa"/>
            <w:vMerge w:val="restart"/>
          </w:tcPr>
          <w:p w:rsidR="00BA1658" w:rsidRPr="00AD700B" w:rsidRDefault="00BA1658" w:rsidP="00AD700B">
            <w:pPr>
              <w:tabs>
                <w:tab w:val="left" w:pos="0"/>
              </w:tabs>
              <w:autoSpaceDE w:val="0"/>
              <w:autoSpaceDN w:val="0"/>
              <w:adjustRightInd w:val="0"/>
              <w:jc w:val="center"/>
            </w:pPr>
            <w:r w:rsidRPr="00AD700B">
              <w:t>10</w:t>
            </w:r>
          </w:p>
        </w:tc>
        <w:tc>
          <w:tcPr>
            <w:tcW w:w="992" w:type="dxa"/>
            <w:vMerge w:val="restart"/>
          </w:tcPr>
          <w:p w:rsidR="00BA1658" w:rsidRPr="00AD700B" w:rsidRDefault="00BA1658" w:rsidP="00AD700B">
            <w:pPr>
              <w:tabs>
                <w:tab w:val="left" w:pos="0"/>
              </w:tabs>
              <w:autoSpaceDE w:val="0"/>
              <w:autoSpaceDN w:val="0"/>
              <w:adjustRightInd w:val="0"/>
              <w:jc w:val="center"/>
            </w:pPr>
            <w:r>
              <w:t>215,54</w:t>
            </w:r>
          </w:p>
        </w:tc>
        <w:tc>
          <w:tcPr>
            <w:tcW w:w="1053" w:type="dxa"/>
            <w:vMerge w:val="restart"/>
          </w:tcPr>
          <w:p w:rsidR="00BA1658" w:rsidRPr="00AD700B" w:rsidRDefault="00BA1658" w:rsidP="00AD700B">
            <w:pPr>
              <w:tabs>
                <w:tab w:val="left" w:pos="0"/>
              </w:tabs>
              <w:autoSpaceDE w:val="0"/>
              <w:autoSpaceDN w:val="0"/>
              <w:adjustRightInd w:val="0"/>
              <w:jc w:val="right"/>
            </w:pPr>
            <w:r>
              <w:t>64662,00</w:t>
            </w:r>
          </w:p>
        </w:tc>
        <w:tc>
          <w:tcPr>
            <w:tcW w:w="977" w:type="dxa"/>
            <w:vMerge w:val="restart"/>
          </w:tcPr>
          <w:p w:rsidR="00BA1658" w:rsidRPr="00BA20F6" w:rsidRDefault="00BA1658" w:rsidP="009638EF">
            <w:pPr>
              <w:tabs>
                <w:tab w:val="left" w:pos="0"/>
              </w:tabs>
              <w:autoSpaceDE w:val="0"/>
              <w:autoSpaceDN w:val="0"/>
              <w:adjustRightInd w:val="0"/>
              <w:jc w:val="center"/>
              <w:rPr>
                <w:b/>
                <w:sz w:val="20"/>
                <w:szCs w:val="20"/>
              </w:rPr>
            </w:pPr>
            <w:r w:rsidRPr="00FE3309">
              <w:rPr>
                <w:sz w:val="20"/>
                <w:szCs w:val="20"/>
              </w:rPr>
              <w:t>По заявке заказчика</w:t>
            </w:r>
          </w:p>
        </w:tc>
        <w:tc>
          <w:tcPr>
            <w:tcW w:w="623" w:type="dxa"/>
            <w:vMerge w:val="restart"/>
          </w:tcPr>
          <w:p w:rsidR="00BA1658" w:rsidRPr="00BA20F6" w:rsidRDefault="00BA1658" w:rsidP="008D2456">
            <w:pPr>
              <w:tabs>
                <w:tab w:val="left" w:pos="0"/>
              </w:tabs>
              <w:autoSpaceDE w:val="0"/>
              <w:autoSpaceDN w:val="0"/>
              <w:adjustRightInd w:val="0"/>
              <w:rPr>
                <w:b/>
                <w:sz w:val="20"/>
                <w:szCs w:val="20"/>
              </w:rPr>
            </w:pPr>
            <w:r w:rsidRPr="001872E0">
              <w:rPr>
                <w:sz w:val="20"/>
                <w:szCs w:val="20"/>
              </w:rPr>
              <w:t>РФ</w:t>
            </w:r>
          </w:p>
        </w:tc>
      </w:tr>
      <w:tr w:rsidR="00BA1658" w:rsidTr="00BA1658">
        <w:tc>
          <w:tcPr>
            <w:tcW w:w="534" w:type="dxa"/>
            <w:vMerge/>
          </w:tcPr>
          <w:p w:rsidR="00BA1658" w:rsidRPr="00BA20F6" w:rsidRDefault="00BA1658" w:rsidP="008D2456">
            <w:pPr>
              <w:tabs>
                <w:tab w:val="left" w:pos="0"/>
              </w:tabs>
              <w:autoSpaceDE w:val="0"/>
              <w:autoSpaceDN w:val="0"/>
              <w:adjustRightInd w:val="0"/>
              <w:rPr>
                <w:noProof/>
                <w:sz w:val="20"/>
                <w:szCs w:val="20"/>
                <w:lang w:eastAsia="en-US"/>
              </w:rPr>
            </w:pPr>
          </w:p>
        </w:tc>
        <w:tc>
          <w:tcPr>
            <w:tcW w:w="1559" w:type="dxa"/>
            <w:vMerge/>
          </w:tcPr>
          <w:p w:rsidR="00BA1658" w:rsidRPr="00BA20F6" w:rsidRDefault="00BA1658" w:rsidP="008D2456">
            <w:pPr>
              <w:tabs>
                <w:tab w:val="left" w:pos="0"/>
              </w:tabs>
              <w:autoSpaceDE w:val="0"/>
              <w:autoSpaceDN w:val="0"/>
              <w:adjustRightInd w:val="0"/>
              <w:rPr>
                <w:noProof/>
                <w:sz w:val="20"/>
                <w:szCs w:val="20"/>
                <w:lang w:eastAsia="en-US"/>
              </w:rPr>
            </w:pPr>
          </w:p>
        </w:tc>
        <w:tc>
          <w:tcPr>
            <w:tcW w:w="992" w:type="dxa"/>
            <w:vMerge/>
          </w:tcPr>
          <w:p w:rsidR="00BA1658" w:rsidRPr="00BA20F6" w:rsidRDefault="00BA1658" w:rsidP="008D2456">
            <w:pPr>
              <w:tabs>
                <w:tab w:val="left" w:pos="0"/>
              </w:tabs>
              <w:autoSpaceDE w:val="0"/>
              <w:autoSpaceDN w:val="0"/>
              <w:adjustRightInd w:val="0"/>
              <w:rPr>
                <w:noProof/>
                <w:sz w:val="20"/>
                <w:szCs w:val="20"/>
              </w:rPr>
            </w:pPr>
          </w:p>
        </w:tc>
        <w:tc>
          <w:tcPr>
            <w:tcW w:w="3071" w:type="dxa"/>
          </w:tcPr>
          <w:p w:rsidR="00BA1658" w:rsidRPr="00BA20F6" w:rsidRDefault="00BA1658" w:rsidP="008D2456">
            <w:pPr>
              <w:tabs>
                <w:tab w:val="left" w:pos="0"/>
              </w:tabs>
              <w:autoSpaceDE w:val="0"/>
              <w:autoSpaceDN w:val="0"/>
              <w:adjustRightInd w:val="0"/>
              <w:rPr>
                <w:noProof/>
                <w:sz w:val="20"/>
                <w:szCs w:val="20"/>
              </w:rPr>
            </w:pPr>
            <w:r w:rsidRPr="00FE3309">
              <w:rPr>
                <w:noProof/>
                <w:sz w:val="20"/>
                <w:szCs w:val="20"/>
                <w:lang w:val="en-US"/>
              </w:rPr>
              <w:t>Цельный</w:t>
            </w:r>
          </w:p>
        </w:tc>
        <w:tc>
          <w:tcPr>
            <w:tcW w:w="473" w:type="dxa"/>
            <w:vMerge/>
          </w:tcPr>
          <w:p w:rsidR="00BA1658" w:rsidRPr="00BA20F6" w:rsidRDefault="00BA1658" w:rsidP="008D2456">
            <w:pPr>
              <w:tabs>
                <w:tab w:val="left" w:pos="0"/>
              </w:tabs>
              <w:autoSpaceDE w:val="0"/>
              <w:autoSpaceDN w:val="0"/>
              <w:adjustRightInd w:val="0"/>
              <w:rPr>
                <w:b/>
                <w:sz w:val="20"/>
                <w:szCs w:val="20"/>
              </w:rPr>
            </w:pPr>
          </w:p>
        </w:tc>
        <w:tc>
          <w:tcPr>
            <w:tcW w:w="1281" w:type="dxa"/>
            <w:vMerge/>
          </w:tcPr>
          <w:p w:rsidR="00BA1658" w:rsidRPr="00BA20F6" w:rsidRDefault="00BA1658" w:rsidP="008D2456">
            <w:pPr>
              <w:tabs>
                <w:tab w:val="left" w:pos="0"/>
              </w:tabs>
              <w:autoSpaceDE w:val="0"/>
              <w:autoSpaceDN w:val="0"/>
              <w:adjustRightInd w:val="0"/>
              <w:rPr>
                <w:b/>
                <w:sz w:val="20"/>
                <w:szCs w:val="20"/>
              </w:rPr>
            </w:pPr>
          </w:p>
        </w:tc>
        <w:tc>
          <w:tcPr>
            <w:tcW w:w="1129" w:type="dxa"/>
            <w:vMerge/>
          </w:tcPr>
          <w:p w:rsidR="00BA1658" w:rsidRPr="00BA20F6" w:rsidRDefault="00BA1658" w:rsidP="008D2456">
            <w:pPr>
              <w:tabs>
                <w:tab w:val="left" w:pos="0"/>
              </w:tabs>
              <w:autoSpaceDE w:val="0"/>
              <w:autoSpaceDN w:val="0"/>
              <w:adjustRightInd w:val="0"/>
              <w:rPr>
                <w:b/>
                <w:sz w:val="20"/>
                <w:szCs w:val="20"/>
              </w:rPr>
            </w:pPr>
          </w:p>
        </w:tc>
        <w:tc>
          <w:tcPr>
            <w:tcW w:w="992" w:type="dxa"/>
            <w:vMerge/>
          </w:tcPr>
          <w:p w:rsidR="00BA1658" w:rsidRPr="00205363" w:rsidRDefault="00BA1658" w:rsidP="008D2456">
            <w:pPr>
              <w:tabs>
                <w:tab w:val="left" w:pos="0"/>
              </w:tabs>
              <w:autoSpaceDE w:val="0"/>
              <w:autoSpaceDN w:val="0"/>
              <w:adjustRightInd w:val="0"/>
              <w:rPr>
                <w:b/>
              </w:rPr>
            </w:pPr>
          </w:p>
        </w:tc>
        <w:tc>
          <w:tcPr>
            <w:tcW w:w="992" w:type="dxa"/>
            <w:vMerge/>
          </w:tcPr>
          <w:p w:rsidR="00BA1658" w:rsidRPr="00BA20F6" w:rsidRDefault="00BA1658" w:rsidP="008D2456">
            <w:pPr>
              <w:tabs>
                <w:tab w:val="left" w:pos="0"/>
              </w:tabs>
              <w:autoSpaceDE w:val="0"/>
              <w:autoSpaceDN w:val="0"/>
              <w:adjustRightInd w:val="0"/>
              <w:rPr>
                <w:b/>
                <w:sz w:val="20"/>
                <w:szCs w:val="20"/>
              </w:rPr>
            </w:pPr>
          </w:p>
        </w:tc>
        <w:tc>
          <w:tcPr>
            <w:tcW w:w="567" w:type="dxa"/>
            <w:vMerge/>
          </w:tcPr>
          <w:p w:rsidR="00BA1658" w:rsidRPr="00BA20F6" w:rsidRDefault="00BA1658" w:rsidP="008D2456">
            <w:pPr>
              <w:tabs>
                <w:tab w:val="left" w:pos="0"/>
              </w:tabs>
              <w:autoSpaceDE w:val="0"/>
              <w:autoSpaceDN w:val="0"/>
              <w:adjustRightInd w:val="0"/>
              <w:rPr>
                <w:b/>
                <w:sz w:val="20"/>
                <w:szCs w:val="20"/>
              </w:rPr>
            </w:pPr>
          </w:p>
        </w:tc>
        <w:tc>
          <w:tcPr>
            <w:tcW w:w="992" w:type="dxa"/>
            <w:vMerge/>
          </w:tcPr>
          <w:p w:rsidR="00BA1658" w:rsidRPr="00BA20F6" w:rsidRDefault="00BA1658" w:rsidP="008D2456">
            <w:pPr>
              <w:tabs>
                <w:tab w:val="left" w:pos="0"/>
              </w:tabs>
              <w:autoSpaceDE w:val="0"/>
              <w:autoSpaceDN w:val="0"/>
              <w:adjustRightInd w:val="0"/>
              <w:rPr>
                <w:b/>
                <w:sz w:val="20"/>
                <w:szCs w:val="20"/>
              </w:rPr>
            </w:pPr>
          </w:p>
        </w:tc>
        <w:tc>
          <w:tcPr>
            <w:tcW w:w="1053" w:type="dxa"/>
            <w:vMerge/>
          </w:tcPr>
          <w:p w:rsidR="00BA1658" w:rsidRPr="00BA20F6" w:rsidRDefault="00BA1658" w:rsidP="008D2456">
            <w:pPr>
              <w:tabs>
                <w:tab w:val="left" w:pos="0"/>
              </w:tabs>
              <w:autoSpaceDE w:val="0"/>
              <w:autoSpaceDN w:val="0"/>
              <w:adjustRightInd w:val="0"/>
              <w:rPr>
                <w:b/>
                <w:sz w:val="20"/>
                <w:szCs w:val="20"/>
              </w:rPr>
            </w:pPr>
          </w:p>
        </w:tc>
        <w:tc>
          <w:tcPr>
            <w:tcW w:w="977" w:type="dxa"/>
            <w:vMerge/>
          </w:tcPr>
          <w:p w:rsidR="00BA1658" w:rsidRPr="00BA20F6" w:rsidRDefault="00BA1658" w:rsidP="008D2456">
            <w:pPr>
              <w:tabs>
                <w:tab w:val="left" w:pos="0"/>
              </w:tabs>
              <w:autoSpaceDE w:val="0"/>
              <w:autoSpaceDN w:val="0"/>
              <w:adjustRightInd w:val="0"/>
              <w:rPr>
                <w:b/>
                <w:sz w:val="20"/>
                <w:szCs w:val="20"/>
              </w:rPr>
            </w:pPr>
          </w:p>
        </w:tc>
        <w:tc>
          <w:tcPr>
            <w:tcW w:w="623" w:type="dxa"/>
            <w:vMerge/>
          </w:tcPr>
          <w:p w:rsidR="00BA1658" w:rsidRPr="00BA20F6" w:rsidRDefault="00BA1658" w:rsidP="008D2456">
            <w:pPr>
              <w:tabs>
                <w:tab w:val="left" w:pos="0"/>
              </w:tabs>
              <w:autoSpaceDE w:val="0"/>
              <w:autoSpaceDN w:val="0"/>
              <w:adjustRightInd w:val="0"/>
              <w:rPr>
                <w:b/>
                <w:sz w:val="20"/>
                <w:szCs w:val="20"/>
              </w:rPr>
            </w:pPr>
          </w:p>
        </w:tc>
      </w:tr>
      <w:tr w:rsidR="00BA1658" w:rsidTr="00BA1658">
        <w:tc>
          <w:tcPr>
            <w:tcW w:w="534" w:type="dxa"/>
            <w:vMerge/>
          </w:tcPr>
          <w:p w:rsidR="00BA1658" w:rsidRPr="00BA20F6" w:rsidRDefault="00BA1658" w:rsidP="008D2456">
            <w:pPr>
              <w:tabs>
                <w:tab w:val="left" w:pos="0"/>
              </w:tabs>
              <w:autoSpaceDE w:val="0"/>
              <w:autoSpaceDN w:val="0"/>
              <w:adjustRightInd w:val="0"/>
              <w:rPr>
                <w:noProof/>
                <w:sz w:val="20"/>
                <w:szCs w:val="20"/>
                <w:lang w:eastAsia="en-US"/>
              </w:rPr>
            </w:pPr>
          </w:p>
        </w:tc>
        <w:tc>
          <w:tcPr>
            <w:tcW w:w="1559" w:type="dxa"/>
            <w:vMerge/>
          </w:tcPr>
          <w:p w:rsidR="00BA1658" w:rsidRPr="00BA20F6" w:rsidRDefault="00BA1658" w:rsidP="008D2456">
            <w:pPr>
              <w:tabs>
                <w:tab w:val="left" w:pos="0"/>
              </w:tabs>
              <w:autoSpaceDE w:val="0"/>
              <w:autoSpaceDN w:val="0"/>
              <w:adjustRightInd w:val="0"/>
              <w:rPr>
                <w:noProof/>
                <w:sz w:val="20"/>
                <w:szCs w:val="20"/>
                <w:lang w:eastAsia="en-US"/>
              </w:rPr>
            </w:pPr>
          </w:p>
        </w:tc>
        <w:tc>
          <w:tcPr>
            <w:tcW w:w="992" w:type="dxa"/>
            <w:vMerge/>
          </w:tcPr>
          <w:p w:rsidR="00BA1658" w:rsidRPr="00BA20F6" w:rsidRDefault="00BA1658" w:rsidP="008D2456">
            <w:pPr>
              <w:tabs>
                <w:tab w:val="left" w:pos="0"/>
              </w:tabs>
              <w:autoSpaceDE w:val="0"/>
              <w:autoSpaceDN w:val="0"/>
              <w:adjustRightInd w:val="0"/>
              <w:rPr>
                <w:noProof/>
                <w:sz w:val="20"/>
                <w:szCs w:val="20"/>
              </w:rPr>
            </w:pPr>
          </w:p>
        </w:tc>
        <w:tc>
          <w:tcPr>
            <w:tcW w:w="3071" w:type="dxa"/>
          </w:tcPr>
          <w:p w:rsidR="00BA1658" w:rsidRPr="00BA20F6" w:rsidRDefault="00BA1658" w:rsidP="008D2456">
            <w:pPr>
              <w:tabs>
                <w:tab w:val="left" w:pos="0"/>
              </w:tabs>
              <w:autoSpaceDE w:val="0"/>
              <w:autoSpaceDN w:val="0"/>
              <w:adjustRightInd w:val="0"/>
              <w:rPr>
                <w:noProof/>
                <w:sz w:val="20"/>
                <w:szCs w:val="20"/>
              </w:rPr>
            </w:pPr>
            <w:r w:rsidRPr="00FE3309">
              <w:rPr>
                <w:noProof/>
                <w:sz w:val="20"/>
                <w:szCs w:val="20"/>
                <w:lang w:val="en-US"/>
              </w:rPr>
              <w:t>Молоко сгущенное с сахаром</w:t>
            </w:r>
          </w:p>
        </w:tc>
        <w:tc>
          <w:tcPr>
            <w:tcW w:w="473" w:type="dxa"/>
            <w:vMerge/>
          </w:tcPr>
          <w:p w:rsidR="00BA1658" w:rsidRPr="00BA20F6" w:rsidRDefault="00BA1658" w:rsidP="008D2456">
            <w:pPr>
              <w:tabs>
                <w:tab w:val="left" w:pos="0"/>
              </w:tabs>
              <w:autoSpaceDE w:val="0"/>
              <w:autoSpaceDN w:val="0"/>
              <w:adjustRightInd w:val="0"/>
              <w:rPr>
                <w:b/>
                <w:sz w:val="20"/>
                <w:szCs w:val="20"/>
              </w:rPr>
            </w:pPr>
          </w:p>
        </w:tc>
        <w:tc>
          <w:tcPr>
            <w:tcW w:w="1281" w:type="dxa"/>
            <w:vMerge/>
          </w:tcPr>
          <w:p w:rsidR="00BA1658" w:rsidRPr="00BA20F6" w:rsidRDefault="00BA1658" w:rsidP="008D2456">
            <w:pPr>
              <w:tabs>
                <w:tab w:val="left" w:pos="0"/>
              </w:tabs>
              <w:autoSpaceDE w:val="0"/>
              <w:autoSpaceDN w:val="0"/>
              <w:adjustRightInd w:val="0"/>
              <w:rPr>
                <w:b/>
                <w:sz w:val="20"/>
                <w:szCs w:val="20"/>
              </w:rPr>
            </w:pPr>
          </w:p>
        </w:tc>
        <w:tc>
          <w:tcPr>
            <w:tcW w:w="1129" w:type="dxa"/>
            <w:vMerge/>
          </w:tcPr>
          <w:p w:rsidR="00BA1658" w:rsidRPr="00BA20F6" w:rsidRDefault="00BA1658" w:rsidP="008D2456">
            <w:pPr>
              <w:tabs>
                <w:tab w:val="left" w:pos="0"/>
              </w:tabs>
              <w:autoSpaceDE w:val="0"/>
              <w:autoSpaceDN w:val="0"/>
              <w:adjustRightInd w:val="0"/>
              <w:rPr>
                <w:b/>
                <w:sz w:val="20"/>
                <w:szCs w:val="20"/>
              </w:rPr>
            </w:pPr>
          </w:p>
        </w:tc>
        <w:tc>
          <w:tcPr>
            <w:tcW w:w="992" w:type="dxa"/>
            <w:vMerge/>
          </w:tcPr>
          <w:p w:rsidR="00BA1658" w:rsidRPr="00205363" w:rsidRDefault="00BA1658" w:rsidP="008D2456">
            <w:pPr>
              <w:tabs>
                <w:tab w:val="left" w:pos="0"/>
              </w:tabs>
              <w:autoSpaceDE w:val="0"/>
              <w:autoSpaceDN w:val="0"/>
              <w:adjustRightInd w:val="0"/>
              <w:rPr>
                <w:b/>
              </w:rPr>
            </w:pPr>
          </w:p>
        </w:tc>
        <w:tc>
          <w:tcPr>
            <w:tcW w:w="992" w:type="dxa"/>
            <w:vMerge/>
          </w:tcPr>
          <w:p w:rsidR="00BA1658" w:rsidRPr="00BA20F6" w:rsidRDefault="00BA1658" w:rsidP="008D2456">
            <w:pPr>
              <w:tabs>
                <w:tab w:val="left" w:pos="0"/>
              </w:tabs>
              <w:autoSpaceDE w:val="0"/>
              <w:autoSpaceDN w:val="0"/>
              <w:adjustRightInd w:val="0"/>
              <w:rPr>
                <w:b/>
                <w:sz w:val="20"/>
                <w:szCs w:val="20"/>
              </w:rPr>
            </w:pPr>
          </w:p>
        </w:tc>
        <w:tc>
          <w:tcPr>
            <w:tcW w:w="567" w:type="dxa"/>
            <w:vMerge/>
          </w:tcPr>
          <w:p w:rsidR="00BA1658" w:rsidRPr="00BA20F6" w:rsidRDefault="00BA1658" w:rsidP="008D2456">
            <w:pPr>
              <w:tabs>
                <w:tab w:val="left" w:pos="0"/>
              </w:tabs>
              <w:autoSpaceDE w:val="0"/>
              <w:autoSpaceDN w:val="0"/>
              <w:adjustRightInd w:val="0"/>
              <w:rPr>
                <w:b/>
                <w:sz w:val="20"/>
                <w:szCs w:val="20"/>
              </w:rPr>
            </w:pPr>
          </w:p>
        </w:tc>
        <w:tc>
          <w:tcPr>
            <w:tcW w:w="992" w:type="dxa"/>
            <w:vMerge/>
          </w:tcPr>
          <w:p w:rsidR="00BA1658" w:rsidRPr="00BA20F6" w:rsidRDefault="00BA1658" w:rsidP="008D2456">
            <w:pPr>
              <w:tabs>
                <w:tab w:val="left" w:pos="0"/>
              </w:tabs>
              <w:autoSpaceDE w:val="0"/>
              <w:autoSpaceDN w:val="0"/>
              <w:adjustRightInd w:val="0"/>
              <w:rPr>
                <w:b/>
                <w:sz w:val="20"/>
                <w:szCs w:val="20"/>
              </w:rPr>
            </w:pPr>
          </w:p>
        </w:tc>
        <w:tc>
          <w:tcPr>
            <w:tcW w:w="1053" w:type="dxa"/>
            <w:vMerge/>
          </w:tcPr>
          <w:p w:rsidR="00BA1658" w:rsidRPr="00BA20F6" w:rsidRDefault="00BA1658" w:rsidP="008D2456">
            <w:pPr>
              <w:tabs>
                <w:tab w:val="left" w:pos="0"/>
              </w:tabs>
              <w:autoSpaceDE w:val="0"/>
              <w:autoSpaceDN w:val="0"/>
              <w:adjustRightInd w:val="0"/>
              <w:rPr>
                <w:b/>
                <w:sz w:val="20"/>
                <w:szCs w:val="20"/>
              </w:rPr>
            </w:pPr>
          </w:p>
        </w:tc>
        <w:tc>
          <w:tcPr>
            <w:tcW w:w="977" w:type="dxa"/>
            <w:vMerge/>
          </w:tcPr>
          <w:p w:rsidR="00BA1658" w:rsidRPr="00BA20F6" w:rsidRDefault="00BA1658" w:rsidP="008D2456">
            <w:pPr>
              <w:tabs>
                <w:tab w:val="left" w:pos="0"/>
              </w:tabs>
              <w:autoSpaceDE w:val="0"/>
              <w:autoSpaceDN w:val="0"/>
              <w:adjustRightInd w:val="0"/>
              <w:rPr>
                <w:b/>
                <w:sz w:val="20"/>
                <w:szCs w:val="20"/>
              </w:rPr>
            </w:pPr>
          </w:p>
        </w:tc>
        <w:tc>
          <w:tcPr>
            <w:tcW w:w="623" w:type="dxa"/>
            <w:vMerge/>
          </w:tcPr>
          <w:p w:rsidR="00BA1658" w:rsidRPr="00BA20F6" w:rsidRDefault="00BA1658" w:rsidP="008D2456">
            <w:pPr>
              <w:tabs>
                <w:tab w:val="left" w:pos="0"/>
              </w:tabs>
              <w:autoSpaceDE w:val="0"/>
              <w:autoSpaceDN w:val="0"/>
              <w:adjustRightInd w:val="0"/>
              <w:rPr>
                <w:b/>
                <w:sz w:val="20"/>
                <w:szCs w:val="20"/>
              </w:rPr>
            </w:pPr>
          </w:p>
        </w:tc>
      </w:tr>
      <w:tr w:rsidR="00BA1658" w:rsidTr="00BA1658">
        <w:tc>
          <w:tcPr>
            <w:tcW w:w="534" w:type="dxa"/>
            <w:vMerge/>
          </w:tcPr>
          <w:p w:rsidR="00BA1658" w:rsidRPr="00BA20F6" w:rsidRDefault="00BA1658" w:rsidP="008D2456">
            <w:pPr>
              <w:tabs>
                <w:tab w:val="left" w:pos="0"/>
              </w:tabs>
              <w:autoSpaceDE w:val="0"/>
              <w:autoSpaceDN w:val="0"/>
              <w:adjustRightInd w:val="0"/>
              <w:rPr>
                <w:noProof/>
                <w:sz w:val="20"/>
                <w:szCs w:val="20"/>
                <w:lang w:eastAsia="en-US"/>
              </w:rPr>
            </w:pPr>
          </w:p>
        </w:tc>
        <w:tc>
          <w:tcPr>
            <w:tcW w:w="1559" w:type="dxa"/>
            <w:vMerge/>
          </w:tcPr>
          <w:p w:rsidR="00BA1658" w:rsidRPr="00BA20F6" w:rsidRDefault="00BA1658" w:rsidP="008D2456">
            <w:pPr>
              <w:tabs>
                <w:tab w:val="left" w:pos="0"/>
              </w:tabs>
              <w:autoSpaceDE w:val="0"/>
              <w:autoSpaceDN w:val="0"/>
              <w:adjustRightInd w:val="0"/>
              <w:rPr>
                <w:noProof/>
                <w:sz w:val="20"/>
                <w:szCs w:val="20"/>
                <w:lang w:eastAsia="en-US"/>
              </w:rPr>
            </w:pPr>
          </w:p>
        </w:tc>
        <w:tc>
          <w:tcPr>
            <w:tcW w:w="992" w:type="dxa"/>
            <w:vMerge/>
          </w:tcPr>
          <w:p w:rsidR="00BA1658" w:rsidRPr="00BA20F6" w:rsidRDefault="00BA1658" w:rsidP="008D2456">
            <w:pPr>
              <w:tabs>
                <w:tab w:val="left" w:pos="0"/>
              </w:tabs>
              <w:autoSpaceDE w:val="0"/>
              <w:autoSpaceDN w:val="0"/>
              <w:adjustRightInd w:val="0"/>
              <w:rPr>
                <w:noProof/>
                <w:sz w:val="20"/>
                <w:szCs w:val="20"/>
              </w:rPr>
            </w:pPr>
          </w:p>
        </w:tc>
        <w:tc>
          <w:tcPr>
            <w:tcW w:w="3071" w:type="dxa"/>
          </w:tcPr>
          <w:p w:rsidR="00BA1658" w:rsidRPr="00BA20F6" w:rsidRDefault="00BA1658" w:rsidP="008D2456">
            <w:pPr>
              <w:tabs>
                <w:tab w:val="left" w:pos="0"/>
              </w:tabs>
              <w:autoSpaceDE w:val="0"/>
              <w:autoSpaceDN w:val="0"/>
              <w:adjustRightInd w:val="0"/>
              <w:rPr>
                <w:noProof/>
                <w:sz w:val="20"/>
                <w:szCs w:val="20"/>
              </w:rPr>
            </w:pPr>
            <w:r w:rsidRPr="00FE3309">
              <w:rPr>
                <w:noProof/>
                <w:sz w:val="20"/>
                <w:szCs w:val="20"/>
                <w:lang w:val="en-US"/>
              </w:rPr>
              <w:t>ГОСТ 31688-2012</w:t>
            </w:r>
          </w:p>
        </w:tc>
        <w:tc>
          <w:tcPr>
            <w:tcW w:w="473" w:type="dxa"/>
            <w:vMerge/>
          </w:tcPr>
          <w:p w:rsidR="00BA1658" w:rsidRPr="00BA20F6" w:rsidRDefault="00BA1658" w:rsidP="008D2456">
            <w:pPr>
              <w:tabs>
                <w:tab w:val="left" w:pos="0"/>
              </w:tabs>
              <w:autoSpaceDE w:val="0"/>
              <w:autoSpaceDN w:val="0"/>
              <w:adjustRightInd w:val="0"/>
              <w:rPr>
                <w:b/>
                <w:sz w:val="20"/>
                <w:szCs w:val="20"/>
              </w:rPr>
            </w:pPr>
          </w:p>
        </w:tc>
        <w:tc>
          <w:tcPr>
            <w:tcW w:w="1281" w:type="dxa"/>
            <w:vMerge/>
          </w:tcPr>
          <w:p w:rsidR="00BA1658" w:rsidRPr="00BA20F6" w:rsidRDefault="00BA1658" w:rsidP="008D2456">
            <w:pPr>
              <w:tabs>
                <w:tab w:val="left" w:pos="0"/>
              </w:tabs>
              <w:autoSpaceDE w:val="0"/>
              <w:autoSpaceDN w:val="0"/>
              <w:adjustRightInd w:val="0"/>
              <w:rPr>
                <w:b/>
                <w:sz w:val="20"/>
                <w:szCs w:val="20"/>
              </w:rPr>
            </w:pPr>
          </w:p>
        </w:tc>
        <w:tc>
          <w:tcPr>
            <w:tcW w:w="1129" w:type="dxa"/>
            <w:vMerge/>
          </w:tcPr>
          <w:p w:rsidR="00BA1658" w:rsidRPr="00BA20F6" w:rsidRDefault="00BA1658" w:rsidP="008D2456">
            <w:pPr>
              <w:tabs>
                <w:tab w:val="left" w:pos="0"/>
              </w:tabs>
              <w:autoSpaceDE w:val="0"/>
              <w:autoSpaceDN w:val="0"/>
              <w:adjustRightInd w:val="0"/>
              <w:rPr>
                <w:b/>
                <w:sz w:val="20"/>
                <w:szCs w:val="20"/>
              </w:rPr>
            </w:pPr>
          </w:p>
        </w:tc>
        <w:tc>
          <w:tcPr>
            <w:tcW w:w="992" w:type="dxa"/>
            <w:vMerge/>
          </w:tcPr>
          <w:p w:rsidR="00BA1658" w:rsidRPr="00205363" w:rsidRDefault="00BA1658" w:rsidP="008D2456">
            <w:pPr>
              <w:tabs>
                <w:tab w:val="left" w:pos="0"/>
              </w:tabs>
              <w:autoSpaceDE w:val="0"/>
              <w:autoSpaceDN w:val="0"/>
              <w:adjustRightInd w:val="0"/>
              <w:rPr>
                <w:b/>
              </w:rPr>
            </w:pPr>
          </w:p>
        </w:tc>
        <w:tc>
          <w:tcPr>
            <w:tcW w:w="992" w:type="dxa"/>
            <w:vMerge/>
          </w:tcPr>
          <w:p w:rsidR="00BA1658" w:rsidRPr="00BA20F6" w:rsidRDefault="00BA1658" w:rsidP="008D2456">
            <w:pPr>
              <w:tabs>
                <w:tab w:val="left" w:pos="0"/>
              </w:tabs>
              <w:autoSpaceDE w:val="0"/>
              <w:autoSpaceDN w:val="0"/>
              <w:adjustRightInd w:val="0"/>
              <w:rPr>
                <w:b/>
                <w:sz w:val="20"/>
                <w:szCs w:val="20"/>
              </w:rPr>
            </w:pPr>
          </w:p>
        </w:tc>
        <w:tc>
          <w:tcPr>
            <w:tcW w:w="567" w:type="dxa"/>
            <w:vMerge/>
          </w:tcPr>
          <w:p w:rsidR="00BA1658" w:rsidRPr="00BA20F6" w:rsidRDefault="00BA1658" w:rsidP="008D2456">
            <w:pPr>
              <w:tabs>
                <w:tab w:val="left" w:pos="0"/>
              </w:tabs>
              <w:autoSpaceDE w:val="0"/>
              <w:autoSpaceDN w:val="0"/>
              <w:adjustRightInd w:val="0"/>
              <w:rPr>
                <w:b/>
                <w:sz w:val="20"/>
                <w:szCs w:val="20"/>
              </w:rPr>
            </w:pPr>
          </w:p>
        </w:tc>
        <w:tc>
          <w:tcPr>
            <w:tcW w:w="992" w:type="dxa"/>
            <w:vMerge/>
          </w:tcPr>
          <w:p w:rsidR="00BA1658" w:rsidRPr="00BA20F6" w:rsidRDefault="00BA1658" w:rsidP="008D2456">
            <w:pPr>
              <w:tabs>
                <w:tab w:val="left" w:pos="0"/>
              </w:tabs>
              <w:autoSpaceDE w:val="0"/>
              <w:autoSpaceDN w:val="0"/>
              <w:adjustRightInd w:val="0"/>
              <w:rPr>
                <w:b/>
                <w:sz w:val="20"/>
                <w:szCs w:val="20"/>
              </w:rPr>
            </w:pPr>
          </w:p>
        </w:tc>
        <w:tc>
          <w:tcPr>
            <w:tcW w:w="1053" w:type="dxa"/>
            <w:vMerge/>
          </w:tcPr>
          <w:p w:rsidR="00BA1658" w:rsidRPr="00BA20F6" w:rsidRDefault="00BA1658" w:rsidP="008D2456">
            <w:pPr>
              <w:tabs>
                <w:tab w:val="left" w:pos="0"/>
              </w:tabs>
              <w:autoSpaceDE w:val="0"/>
              <w:autoSpaceDN w:val="0"/>
              <w:adjustRightInd w:val="0"/>
              <w:rPr>
                <w:b/>
                <w:sz w:val="20"/>
                <w:szCs w:val="20"/>
              </w:rPr>
            </w:pPr>
          </w:p>
        </w:tc>
        <w:tc>
          <w:tcPr>
            <w:tcW w:w="977" w:type="dxa"/>
            <w:vMerge/>
          </w:tcPr>
          <w:p w:rsidR="00BA1658" w:rsidRPr="00BA20F6" w:rsidRDefault="00BA1658" w:rsidP="008D2456">
            <w:pPr>
              <w:tabs>
                <w:tab w:val="left" w:pos="0"/>
              </w:tabs>
              <w:autoSpaceDE w:val="0"/>
              <w:autoSpaceDN w:val="0"/>
              <w:adjustRightInd w:val="0"/>
              <w:rPr>
                <w:b/>
                <w:sz w:val="20"/>
                <w:szCs w:val="20"/>
              </w:rPr>
            </w:pPr>
          </w:p>
        </w:tc>
        <w:tc>
          <w:tcPr>
            <w:tcW w:w="623" w:type="dxa"/>
            <w:vMerge/>
          </w:tcPr>
          <w:p w:rsidR="00BA1658" w:rsidRPr="00BA20F6" w:rsidRDefault="00BA1658" w:rsidP="008D2456">
            <w:pPr>
              <w:tabs>
                <w:tab w:val="left" w:pos="0"/>
              </w:tabs>
              <w:autoSpaceDE w:val="0"/>
              <w:autoSpaceDN w:val="0"/>
              <w:adjustRightInd w:val="0"/>
              <w:rPr>
                <w:b/>
                <w:sz w:val="20"/>
                <w:szCs w:val="20"/>
              </w:rPr>
            </w:pPr>
          </w:p>
        </w:tc>
      </w:tr>
      <w:tr w:rsidR="00BA1658" w:rsidTr="00BA1658">
        <w:tc>
          <w:tcPr>
            <w:tcW w:w="534" w:type="dxa"/>
            <w:vMerge w:val="restart"/>
          </w:tcPr>
          <w:p w:rsidR="00BA1658" w:rsidRPr="009638EF" w:rsidRDefault="00BA1658" w:rsidP="008D2456">
            <w:pPr>
              <w:tabs>
                <w:tab w:val="left" w:pos="0"/>
              </w:tabs>
              <w:autoSpaceDE w:val="0"/>
              <w:autoSpaceDN w:val="0"/>
              <w:adjustRightInd w:val="0"/>
              <w:rPr>
                <w:noProof/>
                <w:sz w:val="20"/>
                <w:szCs w:val="20"/>
                <w:lang w:eastAsia="en-US"/>
              </w:rPr>
            </w:pPr>
            <w:r w:rsidRPr="009638EF">
              <w:rPr>
                <w:noProof/>
                <w:sz w:val="20"/>
                <w:szCs w:val="20"/>
                <w:lang w:eastAsia="en-US"/>
              </w:rPr>
              <w:t>13</w:t>
            </w:r>
          </w:p>
        </w:tc>
        <w:tc>
          <w:tcPr>
            <w:tcW w:w="1559" w:type="dxa"/>
            <w:vMerge w:val="restart"/>
          </w:tcPr>
          <w:p w:rsidR="00BA1658" w:rsidRPr="00FE3309" w:rsidRDefault="00BA1658" w:rsidP="009638EF">
            <w:pPr>
              <w:tabs>
                <w:tab w:val="left" w:pos="0"/>
              </w:tabs>
              <w:autoSpaceDE w:val="0"/>
              <w:autoSpaceDN w:val="0"/>
              <w:adjustRightInd w:val="0"/>
              <w:jc w:val="center"/>
              <w:rPr>
                <w:noProof/>
                <w:sz w:val="20"/>
                <w:szCs w:val="20"/>
                <w:lang w:eastAsia="en-US"/>
              </w:rPr>
            </w:pPr>
            <w:r w:rsidRPr="00FE3309">
              <w:rPr>
                <w:noProof/>
                <w:sz w:val="20"/>
                <w:szCs w:val="20"/>
                <w:lang w:eastAsia="en-US"/>
              </w:rPr>
              <w:t>Масло подсолнечное</w:t>
            </w:r>
            <w:r w:rsidRPr="00FE3309">
              <w:rPr>
                <w:noProof/>
                <w:sz w:val="20"/>
                <w:szCs w:val="20"/>
              </w:rPr>
              <w:t xml:space="preserve"> рафинированное</w:t>
            </w:r>
          </w:p>
        </w:tc>
        <w:tc>
          <w:tcPr>
            <w:tcW w:w="992" w:type="dxa"/>
            <w:vMerge w:val="restart"/>
          </w:tcPr>
          <w:p w:rsidR="00BA1658" w:rsidRPr="00044255" w:rsidRDefault="00BA1658" w:rsidP="009638EF">
            <w:pPr>
              <w:tabs>
                <w:tab w:val="left" w:pos="0"/>
              </w:tabs>
              <w:autoSpaceDE w:val="0"/>
              <w:autoSpaceDN w:val="0"/>
              <w:adjustRightInd w:val="0"/>
              <w:jc w:val="center"/>
              <w:rPr>
                <w:noProof/>
                <w:sz w:val="20"/>
                <w:szCs w:val="20"/>
              </w:rPr>
            </w:pPr>
            <w:r w:rsidRPr="00FE3309">
              <w:rPr>
                <w:noProof/>
                <w:sz w:val="20"/>
                <w:szCs w:val="20"/>
                <w:lang w:val="en-US"/>
              </w:rPr>
              <w:t>10.41.54.000-00000003/ т051108</w:t>
            </w:r>
          </w:p>
        </w:tc>
        <w:tc>
          <w:tcPr>
            <w:tcW w:w="3071" w:type="dxa"/>
          </w:tcPr>
          <w:p w:rsidR="00BA1658" w:rsidRPr="00340CB0" w:rsidRDefault="00BA1658" w:rsidP="008D2456">
            <w:pPr>
              <w:tabs>
                <w:tab w:val="left" w:pos="0"/>
              </w:tabs>
              <w:autoSpaceDE w:val="0"/>
              <w:autoSpaceDN w:val="0"/>
              <w:adjustRightInd w:val="0"/>
              <w:rPr>
                <w:noProof/>
                <w:sz w:val="20"/>
                <w:szCs w:val="20"/>
              </w:rPr>
            </w:pPr>
            <w:r w:rsidRPr="00FE3309">
              <w:rPr>
                <w:noProof/>
                <w:sz w:val="20"/>
                <w:szCs w:val="20"/>
                <w:lang w:val="en-US"/>
              </w:rPr>
              <w:t>Высший сорт</w:t>
            </w:r>
          </w:p>
        </w:tc>
        <w:tc>
          <w:tcPr>
            <w:tcW w:w="473" w:type="dxa"/>
            <w:vMerge w:val="restart"/>
          </w:tcPr>
          <w:p w:rsidR="00BA1658" w:rsidRDefault="00BA1658" w:rsidP="008D2456">
            <w:pPr>
              <w:tabs>
                <w:tab w:val="left" w:pos="0"/>
              </w:tabs>
              <w:autoSpaceDE w:val="0"/>
              <w:autoSpaceDN w:val="0"/>
              <w:adjustRightInd w:val="0"/>
              <w:rPr>
                <w:noProof/>
                <w:sz w:val="20"/>
                <w:szCs w:val="20"/>
                <w:lang w:eastAsia="en-US"/>
              </w:rPr>
            </w:pPr>
            <w:r w:rsidRPr="00FE3309">
              <w:rPr>
                <w:noProof/>
                <w:sz w:val="20"/>
                <w:szCs w:val="20"/>
                <w:lang w:eastAsia="en-US"/>
              </w:rPr>
              <w:t>Л;</w:t>
            </w:r>
          </w:p>
          <w:p w:rsidR="00BA1658" w:rsidRDefault="00BA1658" w:rsidP="008D2456">
            <w:pPr>
              <w:tabs>
                <w:tab w:val="left" w:pos="0"/>
              </w:tabs>
              <w:autoSpaceDE w:val="0"/>
              <w:autoSpaceDN w:val="0"/>
              <w:adjustRightInd w:val="0"/>
              <w:rPr>
                <w:b/>
              </w:rPr>
            </w:pPr>
            <w:r w:rsidRPr="00FE3309">
              <w:rPr>
                <w:noProof/>
                <w:sz w:val="20"/>
                <w:szCs w:val="20"/>
                <w:lang w:eastAsia="en-US"/>
              </w:rPr>
              <w:t>ДМ</w:t>
            </w:r>
            <w:r>
              <w:rPr>
                <w:noProof/>
                <w:sz w:val="20"/>
                <w:szCs w:val="20"/>
                <w:lang w:eastAsia="en-US"/>
              </w:rPr>
              <w:t>3</w:t>
            </w:r>
          </w:p>
        </w:tc>
        <w:tc>
          <w:tcPr>
            <w:tcW w:w="1281" w:type="dxa"/>
            <w:vMerge w:val="restart"/>
          </w:tcPr>
          <w:p w:rsidR="00BA1658" w:rsidRDefault="00BA1658" w:rsidP="009638EF">
            <w:pPr>
              <w:tabs>
                <w:tab w:val="left" w:pos="0"/>
              </w:tabs>
              <w:autoSpaceDE w:val="0"/>
              <w:autoSpaceDN w:val="0"/>
              <w:adjustRightInd w:val="0"/>
              <w:jc w:val="center"/>
              <w:rPr>
                <w:b/>
              </w:rPr>
            </w:pPr>
            <w:r w:rsidRPr="00FE3309">
              <w:rPr>
                <w:noProof/>
                <w:sz w:val="20"/>
                <w:szCs w:val="20"/>
              </w:rPr>
              <w:t>Указан в приложении №2 к контракту</w:t>
            </w:r>
          </w:p>
        </w:tc>
        <w:tc>
          <w:tcPr>
            <w:tcW w:w="1129" w:type="dxa"/>
            <w:vMerge w:val="restart"/>
          </w:tcPr>
          <w:p w:rsidR="00BA1658" w:rsidRPr="009638EF" w:rsidRDefault="00BA1658" w:rsidP="00121980">
            <w:pPr>
              <w:tabs>
                <w:tab w:val="left" w:pos="0"/>
              </w:tabs>
              <w:autoSpaceDE w:val="0"/>
              <w:autoSpaceDN w:val="0"/>
              <w:adjustRightInd w:val="0"/>
              <w:rPr>
                <w:b/>
              </w:rPr>
            </w:pPr>
            <w:r w:rsidRPr="009638EF">
              <w:rPr>
                <w:noProof/>
                <w:lang w:eastAsia="en-US"/>
              </w:rPr>
              <w:t>350.000</w:t>
            </w:r>
          </w:p>
        </w:tc>
        <w:tc>
          <w:tcPr>
            <w:tcW w:w="992" w:type="dxa"/>
            <w:vMerge w:val="restart"/>
          </w:tcPr>
          <w:p w:rsidR="00BA1658" w:rsidRPr="00205363" w:rsidRDefault="00BA1658" w:rsidP="00385371">
            <w:pPr>
              <w:tabs>
                <w:tab w:val="left" w:pos="0"/>
              </w:tabs>
              <w:autoSpaceDE w:val="0"/>
              <w:autoSpaceDN w:val="0"/>
              <w:adjustRightInd w:val="0"/>
              <w:jc w:val="center"/>
            </w:pPr>
            <w:r>
              <w:t>155.00</w:t>
            </w:r>
          </w:p>
        </w:tc>
        <w:tc>
          <w:tcPr>
            <w:tcW w:w="992" w:type="dxa"/>
            <w:vMerge w:val="restart"/>
          </w:tcPr>
          <w:p w:rsidR="00BA1658" w:rsidRPr="00385371" w:rsidRDefault="00BA1658" w:rsidP="00385371">
            <w:pPr>
              <w:tabs>
                <w:tab w:val="left" w:pos="0"/>
              </w:tabs>
              <w:autoSpaceDE w:val="0"/>
              <w:autoSpaceDN w:val="0"/>
              <w:adjustRightInd w:val="0"/>
              <w:jc w:val="center"/>
            </w:pPr>
            <w:r>
              <w:t>195.0</w:t>
            </w:r>
          </w:p>
        </w:tc>
        <w:tc>
          <w:tcPr>
            <w:tcW w:w="567" w:type="dxa"/>
            <w:vMerge w:val="restart"/>
          </w:tcPr>
          <w:p w:rsidR="00BA1658" w:rsidRPr="00385371" w:rsidRDefault="00BA1658" w:rsidP="00385371">
            <w:pPr>
              <w:tabs>
                <w:tab w:val="left" w:pos="0"/>
              </w:tabs>
              <w:autoSpaceDE w:val="0"/>
              <w:autoSpaceDN w:val="0"/>
              <w:adjustRightInd w:val="0"/>
              <w:jc w:val="center"/>
            </w:pPr>
            <w:r w:rsidRPr="00385371">
              <w:t>10</w:t>
            </w:r>
          </w:p>
        </w:tc>
        <w:tc>
          <w:tcPr>
            <w:tcW w:w="992" w:type="dxa"/>
            <w:vMerge w:val="restart"/>
          </w:tcPr>
          <w:p w:rsidR="00BA1658" w:rsidRPr="00385371" w:rsidRDefault="00BA1658" w:rsidP="00385371">
            <w:pPr>
              <w:tabs>
                <w:tab w:val="left" w:pos="0"/>
              </w:tabs>
              <w:autoSpaceDE w:val="0"/>
              <w:autoSpaceDN w:val="0"/>
              <w:adjustRightInd w:val="0"/>
              <w:jc w:val="center"/>
            </w:pPr>
            <w:r>
              <w:t>98,28</w:t>
            </w:r>
          </w:p>
        </w:tc>
        <w:tc>
          <w:tcPr>
            <w:tcW w:w="1053" w:type="dxa"/>
            <w:vMerge w:val="restart"/>
          </w:tcPr>
          <w:p w:rsidR="00BA1658" w:rsidRPr="00385371" w:rsidRDefault="00BA1658" w:rsidP="00385371">
            <w:pPr>
              <w:tabs>
                <w:tab w:val="left" w:pos="0"/>
              </w:tabs>
              <w:autoSpaceDE w:val="0"/>
              <w:autoSpaceDN w:val="0"/>
              <w:adjustRightInd w:val="0"/>
              <w:jc w:val="right"/>
            </w:pPr>
            <w:r>
              <w:t>34398,00</w:t>
            </w:r>
          </w:p>
        </w:tc>
        <w:tc>
          <w:tcPr>
            <w:tcW w:w="977" w:type="dxa"/>
            <w:vMerge w:val="restart"/>
          </w:tcPr>
          <w:p w:rsidR="00BA1658" w:rsidRDefault="00BA1658" w:rsidP="009638EF">
            <w:pPr>
              <w:tabs>
                <w:tab w:val="left" w:pos="0"/>
              </w:tabs>
              <w:autoSpaceDE w:val="0"/>
              <w:autoSpaceDN w:val="0"/>
              <w:adjustRightInd w:val="0"/>
              <w:jc w:val="center"/>
              <w:rPr>
                <w:b/>
              </w:rPr>
            </w:pPr>
            <w:r w:rsidRPr="00FE3309">
              <w:rPr>
                <w:sz w:val="20"/>
                <w:szCs w:val="20"/>
              </w:rPr>
              <w:t>По заявке заказчика</w:t>
            </w:r>
          </w:p>
        </w:tc>
        <w:tc>
          <w:tcPr>
            <w:tcW w:w="623" w:type="dxa"/>
            <w:vMerge w:val="restart"/>
          </w:tcPr>
          <w:p w:rsidR="00BA1658" w:rsidRDefault="00BA1658" w:rsidP="008D2456">
            <w:pPr>
              <w:tabs>
                <w:tab w:val="left" w:pos="0"/>
              </w:tabs>
              <w:autoSpaceDE w:val="0"/>
              <w:autoSpaceDN w:val="0"/>
              <w:adjustRightInd w:val="0"/>
              <w:rPr>
                <w:b/>
              </w:rPr>
            </w:pPr>
            <w:r w:rsidRPr="001872E0">
              <w:rPr>
                <w:sz w:val="20"/>
                <w:szCs w:val="20"/>
              </w:rPr>
              <w:t>РФ</w:t>
            </w:r>
          </w:p>
        </w:tc>
      </w:tr>
      <w:tr w:rsidR="00BA1658" w:rsidTr="00BA1658">
        <w:tc>
          <w:tcPr>
            <w:tcW w:w="534" w:type="dxa"/>
            <w:vMerge/>
          </w:tcPr>
          <w:p w:rsidR="00BA1658" w:rsidRPr="00C20544" w:rsidRDefault="00BA1658" w:rsidP="008D2456">
            <w:pPr>
              <w:tabs>
                <w:tab w:val="left" w:pos="0"/>
              </w:tabs>
              <w:autoSpaceDE w:val="0"/>
              <w:autoSpaceDN w:val="0"/>
              <w:adjustRightInd w:val="0"/>
              <w:rPr>
                <w:noProof/>
                <w:lang w:eastAsia="en-US"/>
              </w:rPr>
            </w:pPr>
          </w:p>
        </w:tc>
        <w:tc>
          <w:tcPr>
            <w:tcW w:w="1559" w:type="dxa"/>
            <w:vMerge/>
          </w:tcPr>
          <w:p w:rsidR="00BA1658" w:rsidRPr="00FE3309" w:rsidRDefault="00BA1658" w:rsidP="008D2456">
            <w:pPr>
              <w:tabs>
                <w:tab w:val="left" w:pos="0"/>
              </w:tabs>
              <w:autoSpaceDE w:val="0"/>
              <w:autoSpaceDN w:val="0"/>
              <w:adjustRightInd w:val="0"/>
              <w:rPr>
                <w:noProof/>
                <w:sz w:val="20"/>
                <w:szCs w:val="20"/>
                <w:lang w:eastAsia="en-US"/>
              </w:rPr>
            </w:pPr>
          </w:p>
        </w:tc>
        <w:tc>
          <w:tcPr>
            <w:tcW w:w="992" w:type="dxa"/>
            <w:vMerge/>
          </w:tcPr>
          <w:p w:rsidR="00BA1658" w:rsidRPr="00044255" w:rsidRDefault="00BA1658" w:rsidP="008D2456">
            <w:pPr>
              <w:tabs>
                <w:tab w:val="left" w:pos="0"/>
              </w:tabs>
              <w:autoSpaceDE w:val="0"/>
              <w:autoSpaceDN w:val="0"/>
              <w:adjustRightInd w:val="0"/>
              <w:rPr>
                <w:noProof/>
                <w:sz w:val="20"/>
                <w:szCs w:val="20"/>
              </w:rPr>
            </w:pPr>
          </w:p>
        </w:tc>
        <w:tc>
          <w:tcPr>
            <w:tcW w:w="3071" w:type="dxa"/>
          </w:tcPr>
          <w:p w:rsidR="00BA1658" w:rsidRPr="00340CB0" w:rsidRDefault="00BA1658" w:rsidP="008D2456">
            <w:pPr>
              <w:tabs>
                <w:tab w:val="left" w:pos="0"/>
              </w:tabs>
              <w:autoSpaceDE w:val="0"/>
              <w:autoSpaceDN w:val="0"/>
              <w:adjustRightInd w:val="0"/>
              <w:rPr>
                <w:noProof/>
                <w:sz w:val="20"/>
                <w:szCs w:val="20"/>
              </w:rPr>
            </w:pPr>
            <w:r w:rsidRPr="00FE3309">
              <w:rPr>
                <w:noProof/>
                <w:sz w:val="20"/>
                <w:szCs w:val="20"/>
                <w:lang w:val="en-US"/>
              </w:rPr>
              <w:t>Дезодорированное</w:t>
            </w:r>
          </w:p>
        </w:tc>
        <w:tc>
          <w:tcPr>
            <w:tcW w:w="473" w:type="dxa"/>
            <w:vMerge/>
          </w:tcPr>
          <w:p w:rsidR="00BA1658" w:rsidRDefault="00BA1658" w:rsidP="008D2456">
            <w:pPr>
              <w:tabs>
                <w:tab w:val="left" w:pos="0"/>
              </w:tabs>
              <w:autoSpaceDE w:val="0"/>
              <w:autoSpaceDN w:val="0"/>
              <w:adjustRightInd w:val="0"/>
              <w:rPr>
                <w:b/>
              </w:rPr>
            </w:pPr>
          </w:p>
        </w:tc>
        <w:tc>
          <w:tcPr>
            <w:tcW w:w="1281" w:type="dxa"/>
            <w:vMerge/>
          </w:tcPr>
          <w:p w:rsidR="00BA1658" w:rsidRDefault="00BA1658" w:rsidP="008D2456">
            <w:pPr>
              <w:tabs>
                <w:tab w:val="left" w:pos="0"/>
              </w:tabs>
              <w:autoSpaceDE w:val="0"/>
              <w:autoSpaceDN w:val="0"/>
              <w:adjustRightInd w:val="0"/>
              <w:rPr>
                <w:b/>
              </w:rPr>
            </w:pPr>
          </w:p>
        </w:tc>
        <w:tc>
          <w:tcPr>
            <w:tcW w:w="1129" w:type="dxa"/>
            <w:vMerge/>
          </w:tcPr>
          <w:p w:rsidR="00BA1658" w:rsidRDefault="00BA1658" w:rsidP="008D2456">
            <w:pPr>
              <w:tabs>
                <w:tab w:val="left" w:pos="0"/>
              </w:tabs>
              <w:autoSpaceDE w:val="0"/>
              <w:autoSpaceDN w:val="0"/>
              <w:adjustRightInd w:val="0"/>
              <w:rPr>
                <w:b/>
              </w:rPr>
            </w:pPr>
          </w:p>
        </w:tc>
        <w:tc>
          <w:tcPr>
            <w:tcW w:w="992" w:type="dxa"/>
            <w:vMerge/>
          </w:tcPr>
          <w:p w:rsidR="00BA1658" w:rsidRPr="00205363" w:rsidRDefault="00BA1658" w:rsidP="00385371">
            <w:pPr>
              <w:tabs>
                <w:tab w:val="left" w:pos="0"/>
              </w:tabs>
              <w:autoSpaceDE w:val="0"/>
              <w:autoSpaceDN w:val="0"/>
              <w:adjustRightInd w:val="0"/>
              <w:jc w:val="center"/>
            </w:pPr>
          </w:p>
        </w:tc>
        <w:tc>
          <w:tcPr>
            <w:tcW w:w="992" w:type="dxa"/>
            <w:vMerge/>
          </w:tcPr>
          <w:p w:rsidR="00BA1658" w:rsidRPr="00385371" w:rsidRDefault="00BA1658" w:rsidP="00385371">
            <w:pPr>
              <w:tabs>
                <w:tab w:val="left" w:pos="0"/>
              </w:tabs>
              <w:autoSpaceDE w:val="0"/>
              <w:autoSpaceDN w:val="0"/>
              <w:adjustRightInd w:val="0"/>
              <w:jc w:val="center"/>
            </w:pPr>
          </w:p>
        </w:tc>
        <w:tc>
          <w:tcPr>
            <w:tcW w:w="567" w:type="dxa"/>
            <w:vMerge/>
          </w:tcPr>
          <w:p w:rsidR="00BA1658" w:rsidRPr="00385371" w:rsidRDefault="00BA1658" w:rsidP="00385371">
            <w:pPr>
              <w:tabs>
                <w:tab w:val="left" w:pos="0"/>
              </w:tabs>
              <w:autoSpaceDE w:val="0"/>
              <w:autoSpaceDN w:val="0"/>
              <w:adjustRightInd w:val="0"/>
              <w:jc w:val="center"/>
            </w:pPr>
          </w:p>
        </w:tc>
        <w:tc>
          <w:tcPr>
            <w:tcW w:w="992" w:type="dxa"/>
            <w:vMerge/>
          </w:tcPr>
          <w:p w:rsidR="00BA1658" w:rsidRPr="00385371" w:rsidRDefault="00BA1658" w:rsidP="00385371">
            <w:pPr>
              <w:tabs>
                <w:tab w:val="left" w:pos="0"/>
              </w:tabs>
              <w:autoSpaceDE w:val="0"/>
              <w:autoSpaceDN w:val="0"/>
              <w:adjustRightInd w:val="0"/>
              <w:jc w:val="center"/>
            </w:pPr>
          </w:p>
        </w:tc>
        <w:tc>
          <w:tcPr>
            <w:tcW w:w="1053" w:type="dxa"/>
            <w:vMerge/>
          </w:tcPr>
          <w:p w:rsidR="00BA1658" w:rsidRPr="00385371" w:rsidRDefault="00BA1658" w:rsidP="00385371">
            <w:pPr>
              <w:tabs>
                <w:tab w:val="left" w:pos="0"/>
              </w:tabs>
              <w:autoSpaceDE w:val="0"/>
              <w:autoSpaceDN w:val="0"/>
              <w:adjustRightInd w:val="0"/>
              <w:jc w:val="right"/>
            </w:pPr>
          </w:p>
        </w:tc>
        <w:tc>
          <w:tcPr>
            <w:tcW w:w="977" w:type="dxa"/>
            <w:vMerge/>
          </w:tcPr>
          <w:p w:rsidR="00BA1658" w:rsidRDefault="00BA1658" w:rsidP="008D2456">
            <w:pPr>
              <w:tabs>
                <w:tab w:val="left" w:pos="0"/>
              </w:tabs>
              <w:autoSpaceDE w:val="0"/>
              <w:autoSpaceDN w:val="0"/>
              <w:adjustRightInd w:val="0"/>
              <w:rPr>
                <w:b/>
              </w:rPr>
            </w:pPr>
          </w:p>
        </w:tc>
        <w:tc>
          <w:tcPr>
            <w:tcW w:w="623" w:type="dxa"/>
            <w:vMerge/>
          </w:tcPr>
          <w:p w:rsidR="00BA1658" w:rsidRDefault="00BA1658" w:rsidP="008D2456">
            <w:pPr>
              <w:tabs>
                <w:tab w:val="left" w:pos="0"/>
              </w:tabs>
              <w:autoSpaceDE w:val="0"/>
              <w:autoSpaceDN w:val="0"/>
              <w:adjustRightInd w:val="0"/>
              <w:rPr>
                <w:b/>
              </w:rPr>
            </w:pPr>
          </w:p>
        </w:tc>
      </w:tr>
      <w:tr w:rsidR="00BA1658" w:rsidTr="00BA1658">
        <w:tc>
          <w:tcPr>
            <w:tcW w:w="534" w:type="dxa"/>
            <w:vMerge/>
          </w:tcPr>
          <w:p w:rsidR="00BA1658" w:rsidRPr="00C20544" w:rsidRDefault="00BA1658" w:rsidP="008D2456">
            <w:pPr>
              <w:tabs>
                <w:tab w:val="left" w:pos="0"/>
              </w:tabs>
              <w:autoSpaceDE w:val="0"/>
              <w:autoSpaceDN w:val="0"/>
              <w:adjustRightInd w:val="0"/>
              <w:rPr>
                <w:noProof/>
                <w:lang w:eastAsia="en-US"/>
              </w:rPr>
            </w:pPr>
          </w:p>
        </w:tc>
        <w:tc>
          <w:tcPr>
            <w:tcW w:w="1559" w:type="dxa"/>
            <w:vMerge/>
          </w:tcPr>
          <w:p w:rsidR="00BA1658" w:rsidRPr="00FE3309" w:rsidRDefault="00BA1658" w:rsidP="008D2456">
            <w:pPr>
              <w:tabs>
                <w:tab w:val="left" w:pos="0"/>
              </w:tabs>
              <w:autoSpaceDE w:val="0"/>
              <w:autoSpaceDN w:val="0"/>
              <w:adjustRightInd w:val="0"/>
              <w:rPr>
                <w:noProof/>
                <w:sz w:val="20"/>
                <w:szCs w:val="20"/>
                <w:lang w:eastAsia="en-US"/>
              </w:rPr>
            </w:pPr>
          </w:p>
        </w:tc>
        <w:tc>
          <w:tcPr>
            <w:tcW w:w="992" w:type="dxa"/>
            <w:vMerge/>
          </w:tcPr>
          <w:p w:rsidR="00BA1658" w:rsidRPr="00044255" w:rsidRDefault="00BA1658" w:rsidP="008D2456">
            <w:pPr>
              <w:tabs>
                <w:tab w:val="left" w:pos="0"/>
              </w:tabs>
              <w:autoSpaceDE w:val="0"/>
              <w:autoSpaceDN w:val="0"/>
              <w:adjustRightInd w:val="0"/>
              <w:rPr>
                <w:noProof/>
                <w:sz w:val="20"/>
                <w:szCs w:val="20"/>
              </w:rPr>
            </w:pPr>
          </w:p>
        </w:tc>
        <w:tc>
          <w:tcPr>
            <w:tcW w:w="3071" w:type="dxa"/>
          </w:tcPr>
          <w:p w:rsidR="00BA1658" w:rsidRPr="00340CB0" w:rsidRDefault="00BA1658" w:rsidP="008D2456">
            <w:pPr>
              <w:tabs>
                <w:tab w:val="left" w:pos="0"/>
              </w:tabs>
              <w:autoSpaceDE w:val="0"/>
              <w:autoSpaceDN w:val="0"/>
              <w:adjustRightInd w:val="0"/>
              <w:rPr>
                <w:noProof/>
                <w:sz w:val="20"/>
                <w:szCs w:val="20"/>
              </w:rPr>
            </w:pPr>
            <w:r w:rsidRPr="00FE3309">
              <w:rPr>
                <w:noProof/>
                <w:sz w:val="20"/>
                <w:szCs w:val="20"/>
                <w:lang w:val="en-US"/>
              </w:rPr>
              <w:t>ГОСТ 1129-2013</w:t>
            </w:r>
          </w:p>
        </w:tc>
        <w:tc>
          <w:tcPr>
            <w:tcW w:w="473" w:type="dxa"/>
            <w:vMerge/>
          </w:tcPr>
          <w:p w:rsidR="00BA1658" w:rsidRDefault="00BA1658" w:rsidP="008D2456">
            <w:pPr>
              <w:tabs>
                <w:tab w:val="left" w:pos="0"/>
              </w:tabs>
              <w:autoSpaceDE w:val="0"/>
              <w:autoSpaceDN w:val="0"/>
              <w:adjustRightInd w:val="0"/>
              <w:rPr>
                <w:b/>
              </w:rPr>
            </w:pPr>
          </w:p>
        </w:tc>
        <w:tc>
          <w:tcPr>
            <w:tcW w:w="1281" w:type="dxa"/>
            <w:vMerge/>
          </w:tcPr>
          <w:p w:rsidR="00BA1658" w:rsidRDefault="00BA1658" w:rsidP="008D2456">
            <w:pPr>
              <w:tabs>
                <w:tab w:val="left" w:pos="0"/>
              </w:tabs>
              <w:autoSpaceDE w:val="0"/>
              <w:autoSpaceDN w:val="0"/>
              <w:adjustRightInd w:val="0"/>
              <w:rPr>
                <w:b/>
              </w:rPr>
            </w:pPr>
          </w:p>
        </w:tc>
        <w:tc>
          <w:tcPr>
            <w:tcW w:w="1129" w:type="dxa"/>
            <w:vMerge/>
          </w:tcPr>
          <w:p w:rsidR="00BA1658" w:rsidRDefault="00BA1658" w:rsidP="008D2456">
            <w:pPr>
              <w:tabs>
                <w:tab w:val="left" w:pos="0"/>
              </w:tabs>
              <w:autoSpaceDE w:val="0"/>
              <w:autoSpaceDN w:val="0"/>
              <w:adjustRightInd w:val="0"/>
              <w:rPr>
                <w:b/>
              </w:rPr>
            </w:pPr>
          </w:p>
        </w:tc>
        <w:tc>
          <w:tcPr>
            <w:tcW w:w="992" w:type="dxa"/>
            <w:vMerge/>
          </w:tcPr>
          <w:p w:rsidR="00BA1658" w:rsidRPr="00205363" w:rsidRDefault="00BA1658" w:rsidP="00385371">
            <w:pPr>
              <w:tabs>
                <w:tab w:val="left" w:pos="0"/>
              </w:tabs>
              <w:autoSpaceDE w:val="0"/>
              <w:autoSpaceDN w:val="0"/>
              <w:adjustRightInd w:val="0"/>
              <w:jc w:val="center"/>
            </w:pPr>
          </w:p>
        </w:tc>
        <w:tc>
          <w:tcPr>
            <w:tcW w:w="992" w:type="dxa"/>
            <w:vMerge/>
          </w:tcPr>
          <w:p w:rsidR="00BA1658" w:rsidRPr="00385371" w:rsidRDefault="00BA1658" w:rsidP="00385371">
            <w:pPr>
              <w:tabs>
                <w:tab w:val="left" w:pos="0"/>
              </w:tabs>
              <w:autoSpaceDE w:val="0"/>
              <w:autoSpaceDN w:val="0"/>
              <w:adjustRightInd w:val="0"/>
              <w:jc w:val="center"/>
            </w:pPr>
          </w:p>
        </w:tc>
        <w:tc>
          <w:tcPr>
            <w:tcW w:w="567" w:type="dxa"/>
            <w:vMerge/>
          </w:tcPr>
          <w:p w:rsidR="00BA1658" w:rsidRPr="00385371" w:rsidRDefault="00BA1658" w:rsidP="00385371">
            <w:pPr>
              <w:tabs>
                <w:tab w:val="left" w:pos="0"/>
              </w:tabs>
              <w:autoSpaceDE w:val="0"/>
              <w:autoSpaceDN w:val="0"/>
              <w:adjustRightInd w:val="0"/>
              <w:jc w:val="center"/>
            </w:pPr>
          </w:p>
        </w:tc>
        <w:tc>
          <w:tcPr>
            <w:tcW w:w="992" w:type="dxa"/>
            <w:vMerge/>
          </w:tcPr>
          <w:p w:rsidR="00BA1658" w:rsidRPr="00385371" w:rsidRDefault="00BA1658" w:rsidP="00385371">
            <w:pPr>
              <w:tabs>
                <w:tab w:val="left" w:pos="0"/>
              </w:tabs>
              <w:autoSpaceDE w:val="0"/>
              <w:autoSpaceDN w:val="0"/>
              <w:adjustRightInd w:val="0"/>
              <w:jc w:val="center"/>
            </w:pPr>
          </w:p>
        </w:tc>
        <w:tc>
          <w:tcPr>
            <w:tcW w:w="1053" w:type="dxa"/>
            <w:vMerge/>
          </w:tcPr>
          <w:p w:rsidR="00BA1658" w:rsidRPr="00385371" w:rsidRDefault="00BA1658" w:rsidP="00385371">
            <w:pPr>
              <w:tabs>
                <w:tab w:val="left" w:pos="0"/>
              </w:tabs>
              <w:autoSpaceDE w:val="0"/>
              <w:autoSpaceDN w:val="0"/>
              <w:adjustRightInd w:val="0"/>
              <w:jc w:val="right"/>
            </w:pPr>
          </w:p>
        </w:tc>
        <w:tc>
          <w:tcPr>
            <w:tcW w:w="977" w:type="dxa"/>
            <w:vMerge/>
          </w:tcPr>
          <w:p w:rsidR="00BA1658" w:rsidRDefault="00BA1658" w:rsidP="008D2456">
            <w:pPr>
              <w:tabs>
                <w:tab w:val="left" w:pos="0"/>
              </w:tabs>
              <w:autoSpaceDE w:val="0"/>
              <w:autoSpaceDN w:val="0"/>
              <w:adjustRightInd w:val="0"/>
              <w:rPr>
                <w:b/>
              </w:rPr>
            </w:pPr>
          </w:p>
        </w:tc>
        <w:tc>
          <w:tcPr>
            <w:tcW w:w="623" w:type="dxa"/>
            <w:vMerge/>
          </w:tcPr>
          <w:p w:rsidR="00BA1658" w:rsidRDefault="00BA1658" w:rsidP="008D2456">
            <w:pPr>
              <w:tabs>
                <w:tab w:val="left" w:pos="0"/>
              </w:tabs>
              <w:autoSpaceDE w:val="0"/>
              <w:autoSpaceDN w:val="0"/>
              <w:adjustRightInd w:val="0"/>
              <w:rPr>
                <w:b/>
              </w:rPr>
            </w:pPr>
          </w:p>
        </w:tc>
      </w:tr>
      <w:tr w:rsidR="00BA1658" w:rsidTr="00BA1658">
        <w:tc>
          <w:tcPr>
            <w:tcW w:w="534" w:type="dxa"/>
            <w:vMerge/>
          </w:tcPr>
          <w:p w:rsidR="00BA1658" w:rsidRPr="00C20544" w:rsidRDefault="00BA1658" w:rsidP="008D2456">
            <w:pPr>
              <w:tabs>
                <w:tab w:val="left" w:pos="0"/>
              </w:tabs>
              <w:autoSpaceDE w:val="0"/>
              <w:autoSpaceDN w:val="0"/>
              <w:adjustRightInd w:val="0"/>
              <w:rPr>
                <w:noProof/>
                <w:lang w:eastAsia="en-US"/>
              </w:rPr>
            </w:pPr>
          </w:p>
        </w:tc>
        <w:tc>
          <w:tcPr>
            <w:tcW w:w="1559" w:type="dxa"/>
            <w:vMerge/>
          </w:tcPr>
          <w:p w:rsidR="00BA1658" w:rsidRPr="00FE3309" w:rsidRDefault="00BA1658" w:rsidP="008D2456">
            <w:pPr>
              <w:tabs>
                <w:tab w:val="left" w:pos="0"/>
              </w:tabs>
              <w:autoSpaceDE w:val="0"/>
              <w:autoSpaceDN w:val="0"/>
              <w:adjustRightInd w:val="0"/>
              <w:rPr>
                <w:noProof/>
                <w:sz w:val="20"/>
                <w:szCs w:val="20"/>
                <w:lang w:eastAsia="en-US"/>
              </w:rPr>
            </w:pPr>
          </w:p>
        </w:tc>
        <w:tc>
          <w:tcPr>
            <w:tcW w:w="992" w:type="dxa"/>
            <w:vMerge/>
          </w:tcPr>
          <w:p w:rsidR="00BA1658" w:rsidRPr="00044255" w:rsidRDefault="00BA1658" w:rsidP="008D2456">
            <w:pPr>
              <w:tabs>
                <w:tab w:val="left" w:pos="0"/>
              </w:tabs>
              <w:autoSpaceDE w:val="0"/>
              <w:autoSpaceDN w:val="0"/>
              <w:adjustRightInd w:val="0"/>
              <w:rPr>
                <w:noProof/>
                <w:sz w:val="20"/>
                <w:szCs w:val="20"/>
              </w:rPr>
            </w:pPr>
          </w:p>
        </w:tc>
        <w:tc>
          <w:tcPr>
            <w:tcW w:w="3071" w:type="dxa"/>
          </w:tcPr>
          <w:p w:rsidR="00BA1658" w:rsidRPr="00340CB0" w:rsidRDefault="00BA1658" w:rsidP="008D2456">
            <w:pPr>
              <w:tabs>
                <w:tab w:val="left" w:pos="0"/>
              </w:tabs>
              <w:autoSpaceDE w:val="0"/>
              <w:autoSpaceDN w:val="0"/>
              <w:adjustRightInd w:val="0"/>
              <w:rPr>
                <w:noProof/>
                <w:sz w:val="20"/>
                <w:szCs w:val="20"/>
              </w:rPr>
            </w:pPr>
            <w:r w:rsidRPr="00FE3309">
              <w:rPr>
                <w:noProof/>
                <w:sz w:val="20"/>
                <w:szCs w:val="20"/>
              </w:rPr>
              <w:t>до 1,0 л в упаковке производителя</w:t>
            </w:r>
          </w:p>
        </w:tc>
        <w:tc>
          <w:tcPr>
            <w:tcW w:w="473" w:type="dxa"/>
            <w:vMerge/>
          </w:tcPr>
          <w:p w:rsidR="00BA1658" w:rsidRDefault="00BA1658" w:rsidP="008D2456">
            <w:pPr>
              <w:tabs>
                <w:tab w:val="left" w:pos="0"/>
              </w:tabs>
              <w:autoSpaceDE w:val="0"/>
              <w:autoSpaceDN w:val="0"/>
              <w:adjustRightInd w:val="0"/>
              <w:rPr>
                <w:b/>
              </w:rPr>
            </w:pPr>
          </w:p>
        </w:tc>
        <w:tc>
          <w:tcPr>
            <w:tcW w:w="1281" w:type="dxa"/>
            <w:vMerge/>
          </w:tcPr>
          <w:p w:rsidR="00BA1658" w:rsidRDefault="00BA1658" w:rsidP="008D2456">
            <w:pPr>
              <w:tabs>
                <w:tab w:val="left" w:pos="0"/>
              </w:tabs>
              <w:autoSpaceDE w:val="0"/>
              <w:autoSpaceDN w:val="0"/>
              <w:adjustRightInd w:val="0"/>
              <w:rPr>
                <w:b/>
              </w:rPr>
            </w:pPr>
          </w:p>
        </w:tc>
        <w:tc>
          <w:tcPr>
            <w:tcW w:w="1129" w:type="dxa"/>
            <w:vMerge/>
          </w:tcPr>
          <w:p w:rsidR="00BA1658" w:rsidRDefault="00BA1658" w:rsidP="008D2456">
            <w:pPr>
              <w:tabs>
                <w:tab w:val="left" w:pos="0"/>
              </w:tabs>
              <w:autoSpaceDE w:val="0"/>
              <w:autoSpaceDN w:val="0"/>
              <w:adjustRightInd w:val="0"/>
              <w:rPr>
                <w:b/>
              </w:rPr>
            </w:pPr>
          </w:p>
        </w:tc>
        <w:tc>
          <w:tcPr>
            <w:tcW w:w="992" w:type="dxa"/>
            <w:vMerge/>
          </w:tcPr>
          <w:p w:rsidR="00BA1658" w:rsidRPr="00205363" w:rsidRDefault="00BA1658" w:rsidP="00385371">
            <w:pPr>
              <w:tabs>
                <w:tab w:val="left" w:pos="0"/>
              </w:tabs>
              <w:autoSpaceDE w:val="0"/>
              <w:autoSpaceDN w:val="0"/>
              <w:adjustRightInd w:val="0"/>
              <w:jc w:val="center"/>
            </w:pPr>
          </w:p>
        </w:tc>
        <w:tc>
          <w:tcPr>
            <w:tcW w:w="992" w:type="dxa"/>
            <w:vMerge/>
          </w:tcPr>
          <w:p w:rsidR="00BA1658" w:rsidRPr="00385371" w:rsidRDefault="00BA1658" w:rsidP="00385371">
            <w:pPr>
              <w:tabs>
                <w:tab w:val="left" w:pos="0"/>
              </w:tabs>
              <w:autoSpaceDE w:val="0"/>
              <w:autoSpaceDN w:val="0"/>
              <w:adjustRightInd w:val="0"/>
              <w:jc w:val="center"/>
            </w:pPr>
          </w:p>
        </w:tc>
        <w:tc>
          <w:tcPr>
            <w:tcW w:w="567" w:type="dxa"/>
            <w:vMerge/>
          </w:tcPr>
          <w:p w:rsidR="00BA1658" w:rsidRPr="00385371" w:rsidRDefault="00BA1658" w:rsidP="00385371">
            <w:pPr>
              <w:tabs>
                <w:tab w:val="left" w:pos="0"/>
              </w:tabs>
              <w:autoSpaceDE w:val="0"/>
              <w:autoSpaceDN w:val="0"/>
              <w:adjustRightInd w:val="0"/>
              <w:jc w:val="center"/>
            </w:pPr>
          </w:p>
        </w:tc>
        <w:tc>
          <w:tcPr>
            <w:tcW w:w="992" w:type="dxa"/>
            <w:vMerge/>
          </w:tcPr>
          <w:p w:rsidR="00BA1658" w:rsidRPr="00385371" w:rsidRDefault="00BA1658" w:rsidP="00385371">
            <w:pPr>
              <w:tabs>
                <w:tab w:val="left" w:pos="0"/>
              </w:tabs>
              <w:autoSpaceDE w:val="0"/>
              <w:autoSpaceDN w:val="0"/>
              <w:adjustRightInd w:val="0"/>
              <w:jc w:val="center"/>
            </w:pPr>
          </w:p>
        </w:tc>
        <w:tc>
          <w:tcPr>
            <w:tcW w:w="1053" w:type="dxa"/>
            <w:vMerge/>
          </w:tcPr>
          <w:p w:rsidR="00BA1658" w:rsidRPr="00385371" w:rsidRDefault="00BA1658" w:rsidP="00385371">
            <w:pPr>
              <w:tabs>
                <w:tab w:val="left" w:pos="0"/>
              </w:tabs>
              <w:autoSpaceDE w:val="0"/>
              <w:autoSpaceDN w:val="0"/>
              <w:adjustRightInd w:val="0"/>
              <w:jc w:val="right"/>
            </w:pPr>
          </w:p>
        </w:tc>
        <w:tc>
          <w:tcPr>
            <w:tcW w:w="977" w:type="dxa"/>
            <w:vMerge/>
          </w:tcPr>
          <w:p w:rsidR="00BA1658" w:rsidRDefault="00BA1658" w:rsidP="008D2456">
            <w:pPr>
              <w:tabs>
                <w:tab w:val="left" w:pos="0"/>
              </w:tabs>
              <w:autoSpaceDE w:val="0"/>
              <w:autoSpaceDN w:val="0"/>
              <w:adjustRightInd w:val="0"/>
              <w:rPr>
                <w:b/>
              </w:rPr>
            </w:pPr>
          </w:p>
        </w:tc>
        <w:tc>
          <w:tcPr>
            <w:tcW w:w="623" w:type="dxa"/>
            <w:vMerge/>
          </w:tcPr>
          <w:p w:rsidR="00BA1658" w:rsidRDefault="00BA1658" w:rsidP="008D2456">
            <w:pPr>
              <w:tabs>
                <w:tab w:val="left" w:pos="0"/>
              </w:tabs>
              <w:autoSpaceDE w:val="0"/>
              <w:autoSpaceDN w:val="0"/>
              <w:adjustRightInd w:val="0"/>
              <w:rPr>
                <w:b/>
              </w:rPr>
            </w:pPr>
          </w:p>
        </w:tc>
      </w:tr>
      <w:tr w:rsidR="00BA1658" w:rsidTr="00BA1658">
        <w:tc>
          <w:tcPr>
            <w:tcW w:w="534" w:type="dxa"/>
            <w:vMerge w:val="restart"/>
          </w:tcPr>
          <w:p w:rsidR="00BA1658" w:rsidRPr="00C20544" w:rsidRDefault="00BA1658" w:rsidP="008D2456">
            <w:pPr>
              <w:tabs>
                <w:tab w:val="left" w:pos="0"/>
              </w:tabs>
              <w:autoSpaceDE w:val="0"/>
              <w:autoSpaceDN w:val="0"/>
              <w:adjustRightInd w:val="0"/>
              <w:rPr>
                <w:noProof/>
                <w:lang w:eastAsia="en-US"/>
              </w:rPr>
            </w:pPr>
            <w:r w:rsidRPr="00C20544">
              <w:rPr>
                <w:noProof/>
                <w:lang w:eastAsia="en-US"/>
              </w:rPr>
              <w:t>14</w:t>
            </w:r>
          </w:p>
        </w:tc>
        <w:tc>
          <w:tcPr>
            <w:tcW w:w="1559" w:type="dxa"/>
            <w:vMerge w:val="restart"/>
          </w:tcPr>
          <w:p w:rsidR="00BA1658" w:rsidRPr="00FE3309" w:rsidRDefault="00BA1658" w:rsidP="00511861">
            <w:pPr>
              <w:ind w:left="-108" w:right="-108"/>
              <w:jc w:val="center"/>
              <w:rPr>
                <w:sz w:val="20"/>
                <w:szCs w:val="20"/>
              </w:rPr>
            </w:pPr>
            <w:r w:rsidRPr="00FE3309">
              <w:rPr>
                <w:noProof/>
                <w:sz w:val="20"/>
                <w:szCs w:val="20"/>
                <w:lang w:eastAsia="en-US"/>
              </w:rPr>
              <w:t>Кофейный напиток</w:t>
            </w:r>
            <w:r w:rsidRPr="00FE3309">
              <w:rPr>
                <w:noProof/>
                <w:sz w:val="20"/>
                <w:szCs w:val="20"/>
              </w:rPr>
              <w:t xml:space="preserve"> растворимый</w:t>
            </w:r>
          </w:p>
        </w:tc>
        <w:tc>
          <w:tcPr>
            <w:tcW w:w="992" w:type="dxa"/>
            <w:vMerge w:val="restart"/>
          </w:tcPr>
          <w:p w:rsidR="00BA1658" w:rsidRPr="00044255" w:rsidRDefault="00BA1658" w:rsidP="00AD700B">
            <w:pPr>
              <w:tabs>
                <w:tab w:val="left" w:pos="0"/>
              </w:tabs>
              <w:autoSpaceDE w:val="0"/>
              <w:autoSpaceDN w:val="0"/>
              <w:adjustRightInd w:val="0"/>
              <w:jc w:val="center"/>
              <w:rPr>
                <w:noProof/>
                <w:sz w:val="20"/>
                <w:szCs w:val="20"/>
              </w:rPr>
            </w:pPr>
            <w:r w:rsidRPr="00FE3309">
              <w:rPr>
                <w:noProof/>
                <w:sz w:val="20"/>
                <w:szCs w:val="20"/>
                <w:lang w:val="en-US"/>
              </w:rPr>
              <w:t>10.83.12.120-00000003/ т051136</w:t>
            </w:r>
          </w:p>
        </w:tc>
        <w:tc>
          <w:tcPr>
            <w:tcW w:w="3071" w:type="dxa"/>
          </w:tcPr>
          <w:p w:rsidR="00BA1658" w:rsidRPr="00340CB0" w:rsidRDefault="00BA1658" w:rsidP="008D2456">
            <w:pPr>
              <w:tabs>
                <w:tab w:val="left" w:pos="0"/>
              </w:tabs>
              <w:autoSpaceDE w:val="0"/>
              <w:autoSpaceDN w:val="0"/>
              <w:adjustRightInd w:val="0"/>
              <w:rPr>
                <w:noProof/>
                <w:sz w:val="20"/>
                <w:szCs w:val="20"/>
              </w:rPr>
            </w:pPr>
            <w:r w:rsidRPr="00FE3309">
              <w:rPr>
                <w:noProof/>
                <w:sz w:val="20"/>
                <w:szCs w:val="20"/>
              </w:rPr>
              <w:t>до 1,0 кг в упаковке производителя</w:t>
            </w:r>
          </w:p>
        </w:tc>
        <w:tc>
          <w:tcPr>
            <w:tcW w:w="473" w:type="dxa"/>
            <w:vMerge w:val="restart"/>
          </w:tcPr>
          <w:p w:rsidR="00BA1658" w:rsidRDefault="00BA1658" w:rsidP="008D2456">
            <w:pPr>
              <w:tabs>
                <w:tab w:val="left" w:pos="0"/>
              </w:tabs>
              <w:autoSpaceDE w:val="0"/>
              <w:autoSpaceDN w:val="0"/>
              <w:adjustRightInd w:val="0"/>
              <w:rPr>
                <w:b/>
              </w:rPr>
            </w:pPr>
            <w:r w:rsidRPr="00FE3309">
              <w:rPr>
                <w:noProof/>
                <w:sz w:val="20"/>
                <w:szCs w:val="20"/>
                <w:lang w:eastAsia="en-US"/>
              </w:rPr>
              <w:t>КГ</w:t>
            </w:r>
          </w:p>
        </w:tc>
        <w:tc>
          <w:tcPr>
            <w:tcW w:w="1281" w:type="dxa"/>
            <w:vMerge w:val="restart"/>
          </w:tcPr>
          <w:p w:rsidR="00BA1658" w:rsidRDefault="00BA1658" w:rsidP="00AD700B">
            <w:pPr>
              <w:tabs>
                <w:tab w:val="left" w:pos="0"/>
              </w:tabs>
              <w:autoSpaceDE w:val="0"/>
              <w:autoSpaceDN w:val="0"/>
              <w:adjustRightInd w:val="0"/>
              <w:jc w:val="center"/>
              <w:rPr>
                <w:b/>
              </w:rPr>
            </w:pPr>
            <w:r w:rsidRPr="00FE3309">
              <w:rPr>
                <w:noProof/>
                <w:sz w:val="20"/>
                <w:szCs w:val="20"/>
              </w:rPr>
              <w:t>Указан в приложении №2 к контракту</w:t>
            </w:r>
          </w:p>
        </w:tc>
        <w:tc>
          <w:tcPr>
            <w:tcW w:w="1129" w:type="dxa"/>
            <w:vMerge w:val="restart"/>
          </w:tcPr>
          <w:p w:rsidR="00BA1658" w:rsidRPr="00AD700B" w:rsidRDefault="00BA1658" w:rsidP="00121980">
            <w:pPr>
              <w:tabs>
                <w:tab w:val="left" w:pos="0"/>
              </w:tabs>
              <w:autoSpaceDE w:val="0"/>
              <w:autoSpaceDN w:val="0"/>
              <w:adjustRightInd w:val="0"/>
              <w:jc w:val="center"/>
              <w:rPr>
                <w:b/>
              </w:rPr>
            </w:pPr>
            <w:r w:rsidRPr="00AD700B">
              <w:rPr>
                <w:noProof/>
                <w:lang w:eastAsia="en-US"/>
              </w:rPr>
              <w:t>45.000</w:t>
            </w:r>
          </w:p>
        </w:tc>
        <w:tc>
          <w:tcPr>
            <w:tcW w:w="992" w:type="dxa"/>
            <w:vMerge w:val="restart"/>
          </w:tcPr>
          <w:p w:rsidR="00BA1658" w:rsidRPr="00205363" w:rsidRDefault="00ED64A2" w:rsidP="00385371">
            <w:pPr>
              <w:tabs>
                <w:tab w:val="left" w:pos="0"/>
              </w:tabs>
              <w:autoSpaceDE w:val="0"/>
              <w:autoSpaceDN w:val="0"/>
              <w:adjustRightInd w:val="0"/>
              <w:jc w:val="center"/>
            </w:pPr>
            <w:r>
              <w:t>17.00</w:t>
            </w:r>
          </w:p>
        </w:tc>
        <w:tc>
          <w:tcPr>
            <w:tcW w:w="992" w:type="dxa"/>
            <w:vMerge w:val="restart"/>
          </w:tcPr>
          <w:p w:rsidR="00BA1658" w:rsidRDefault="00ED64A2" w:rsidP="00385371">
            <w:pPr>
              <w:tabs>
                <w:tab w:val="left" w:pos="0"/>
              </w:tabs>
              <w:autoSpaceDE w:val="0"/>
              <w:autoSpaceDN w:val="0"/>
              <w:adjustRightInd w:val="0"/>
              <w:jc w:val="center"/>
            </w:pPr>
            <w:r>
              <w:t>28.00</w:t>
            </w:r>
          </w:p>
        </w:tc>
        <w:tc>
          <w:tcPr>
            <w:tcW w:w="567" w:type="dxa"/>
            <w:vMerge w:val="restart"/>
          </w:tcPr>
          <w:p w:rsidR="00BA1658" w:rsidRPr="00385371" w:rsidRDefault="00BA1658" w:rsidP="00385371">
            <w:pPr>
              <w:tabs>
                <w:tab w:val="left" w:pos="0"/>
              </w:tabs>
              <w:autoSpaceDE w:val="0"/>
              <w:autoSpaceDN w:val="0"/>
              <w:adjustRightInd w:val="0"/>
              <w:jc w:val="center"/>
            </w:pPr>
            <w:r>
              <w:t>20</w:t>
            </w:r>
          </w:p>
        </w:tc>
        <w:tc>
          <w:tcPr>
            <w:tcW w:w="992" w:type="dxa"/>
            <w:vMerge w:val="restart"/>
          </w:tcPr>
          <w:p w:rsidR="00BA1658" w:rsidRPr="00385371" w:rsidRDefault="00BA1658" w:rsidP="00385371">
            <w:pPr>
              <w:tabs>
                <w:tab w:val="left" w:pos="0"/>
              </w:tabs>
              <w:autoSpaceDE w:val="0"/>
              <w:autoSpaceDN w:val="0"/>
              <w:adjustRightInd w:val="0"/>
              <w:jc w:val="center"/>
            </w:pPr>
            <w:r>
              <w:t>389,52</w:t>
            </w:r>
          </w:p>
        </w:tc>
        <w:tc>
          <w:tcPr>
            <w:tcW w:w="1053" w:type="dxa"/>
            <w:vMerge w:val="restart"/>
          </w:tcPr>
          <w:p w:rsidR="00BA1658" w:rsidRPr="00385371" w:rsidRDefault="00BA1658" w:rsidP="00385371">
            <w:pPr>
              <w:tabs>
                <w:tab w:val="left" w:pos="0"/>
              </w:tabs>
              <w:autoSpaceDE w:val="0"/>
              <w:autoSpaceDN w:val="0"/>
              <w:adjustRightInd w:val="0"/>
              <w:jc w:val="right"/>
            </w:pPr>
            <w:r>
              <w:t>17528,40</w:t>
            </w:r>
          </w:p>
        </w:tc>
        <w:tc>
          <w:tcPr>
            <w:tcW w:w="977" w:type="dxa"/>
            <w:vMerge w:val="restart"/>
          </w:tcPr>
          <w:p w:rsidR="00BA1658" w:rsidRDefault="00BA1658" w:rsidP="00AD700B">
            <w:pPr>
              <w:tabs>
                <w:tab w:val="left" w:pos="0"/>
              </w:tabs>
              <w:autoSpaceDE w:val="0"/>
              <w:autoSpaceDN w:val="0"/>
              <w:adjustRightInd w:val="0"/>
              <w:jc w:val="center"/>
              <w:rPr>
                <w:b/>
              </w:rPr>
            </w:pPr>
            <w:r w:rsidRPr="00FE3309">
              <w:rPr>
                <w:sz w:val="20"/>
                <w:szCs w:val="20"/>
              </w:rPr>
              <w:t>По заявке заказчика</w:t>
            </w:r>
          </w:p>
        </w:tc>
        <w:tc>
          <w:tcPr>
            <w:tcW w:w="623" w:type="dxa"/>
            <w:vMerge w:val="restart"/>
          </w:tcPr>
          <w:p w:rsidR="00BA1658" w:rsidRDefault="00BA1658" w:rsidP="008D2456">
            <w:pPr>
              <w:tabs>
                <w:tab w:val="left" w:pos="0"/>
              </w:tabs>
              <w:autoSpaceDE w:val="0"/>
              <w:autoSpaceDN w:val="0"/>
              <w:adjustRightInd w:val="0"/>
              <w:rPr>
                <w:b/>
              </w:rPr>
            </w:pPr>
            <w:r w:rsidRPr="001872E0">
              <w:rPr>
                <w:sz w:val="20"/>
                <w:szCs w:val="20"/>
              </w:rPr>
              <w:t>РФ</w:t>
            </w:r>
          </w:p>
        </w:tc>
      </w:tr>
      <w:tr w:rsidR="00BA1658" w:rsidTr="00BA1658">
        <w:tc>
          <w:tcPr>
            <w:tcW w:w="534" w:type="dxa"/>
            <w:vMerge/>
          </w:tcPr>
          <w:p w:rsidR="00BA1658" w:rsidRPr="00C20544" w:rsidRDefault="00BA1658" w:rsidP="008D2456">
            <w:pPr>
              <w:tabs>
                <w:tab w:val="left" w:pos="0"/>
              </w:tabs>
              <w:autoSpaceDE w:val="0"/>
              <w:autoSpaceDN w:val="0"/>
              <w:adjustRightInd w:val="0"/>
              <w:rPr>
                <w:noProof/>
                <w:lang w:eastAsia="en-US"/>
              </w:rPr>
            </w:pPr>
          </w:p>
        </w:tc>
        <w:tc>
          <w:tcPr>
            <w:tcW w:w="1559" w:type="dxa"/>
            <w:vMerge/>
          </w:tcPr>
          <w:p w:rsidR="00BA1658" w:rsidRPr="00FE3309" w:rsidRDefault="00BA1658" w:rsidP="008D2456">
            <w:pPr>
              <w:tabs>
                <w:tab w:val="left" w:pos="0"/>
              </w:tabs>
              <w:autoSpaceDE w:val="0"/>
              <w:autoSpaceDN w:val="0"/>
              <w:adjustRightInd w:val="0"/>
              <w:rPr>
                <w:noProof/>
                <w:sz w:val="20"/>
                <w:szCs w:val="20"/>
                <w:lang w:eastAsia="en-US"/>
              </w:rPr>
            </w:pPr>
          </w:p>
        </w:tc>
        <w:tc>
          <w:tcPr>
            <w:tcW w:w="992" w:type="dxa"/>
            <w:vMerge/>
          </w:tcPr>
          <w:p w:rsidR="00BA1658" w:rsidRPr="00044255" w:rsidRDefault="00BA1658" w:rsidP="008D2456">
            <w:pPr>
              <w:tabs>
                <w:tab w:val="left" w:pos="0"/>
              </w:tabs>
              <w:autoSpaceDE w:val="0"/>
              <w:autoSpaceDN w:val="0"/>
              <w:adjustRightInd w:val="0"/>
              <w:rPr>
                <w:noProof/>
                <w:sz w:val="20"/>
                <w:szCs w:val="20"/>
              </w:rPr>
            </w:pPr>
          </w:p>
        </w:tc>
        <w:tc>
          <w:tcPr>
            <w:tcW w:w="3071" w:type="dxa"/>
          </w:tcPr>
          <w:p w:rsidR="00BA1658" w:rsidRPr="00340CB0" w:rsidRDefault="00BA1658" w:rsidP="008D2456">
            <w:pPr>
              <w:tabs>
                <w:tab w:val="left" w:pos="0"/>
              </w:tabs>
              <w:autoSpaceDE w:val="0"/>
              <w:autoSpaceDN w:val="0"/>
              <w:adjustRightInd w:val="0"/>
              <w:rPr>
                <w:noProof/>
                <w:sz w:val="20"/>
                <w:szCs w:val="20"/>
              </w:rPr>
            </w:pPr>
            <w:r w:rsidRPr="00FE3309">
              <w:rPr>
                <w:noProof/>
                <w:sz w:val="20"/>
                <w:szCs w:val="20"/>
              </w:rPr>
              <w:t>Без натурального кофе с цикорием</w:t>
            </w:r>
          </w:p>
        </w:tc>
        <w:tc>
          <w:tcPr>
            <w:tcW w:w="473" w:type="dxa"/>
            <w:vMerge/>
          </w:tcPr>
          <w:p w:rsidR="00BA1658" w:rsidRDefault="00BA1658" w:rsidP="008D2456">
            <w:pPr>
              <w:tabs>
                <w:tab w:val="left" w:pos="0"/>
              </w:tabs>
              <w:autoSpaceDE w:val="0"/>
              <w:autoSpaceDN w:val="0"/>
              <w:adjustRightInd w:val="0"/>
              <w:rPr>
                <w:b/>
              </w:rPr>
            </w:pPr>
          </w:p>
        </w:tc>
        <w:tc>
          <w:tcPr>
            <w:tcW w:w="1281" w:type="dxa"/>
            <w:vMerge/>
          </w:tcPr>
          <w:p w:rsidR="00BA1658" w:rsidRDefault="00BA1658" w:rsidP="008D2456">
            <w:pPr>
              <w:tabs>
                <w:tab w:val="left" w:pos="0"/>
              </w:tabs>
              <w:autoSpaceDE w:val="0"/>
              <w:autoSpaceDN w:val="0"/>
              <w:adjustRightInd w:val="0"/>
              <w:rPr>
                <w:b/>
              </w:rPr>
            </w:pPr>
          </w:p>
        </w:tc>
        <w:tc>
          <w:tcPr>
            <w:tcW w:w="1129" w:type="dxa"/>
            <w:vMerge/>
          </w:tcPr>
          <w:p w:rsidR="00BA1658" w:rsidRDefault="00BA1658" w:rsidP="008D2456">
            <w:pPr>
              <w:tabs>
                <w:tab w:val="left" w:pos="0"/>
              </w:tabs>
              <w:autoSpaceDE w:val="0"/>
              <w:autoSpaceDN w:val="0"/>
              <w:adjustRightInd w:val="0"/>
              <w:rPr>
                <w:b/>
              </w:rPr>
            </w:pPr>
          </w:p>
        </w:tc>
        <w:tc>
          <w:tcPr>
            <w:tcW w:w="992" w:type="dxa"/>
            <w:vMerge/>
          </w:tcPr>
          <w:p w:rsidR="00BA1658" w:rsidRPr="00205363" w:rsidRDefault="00BA1658" w:rsidP="00385371">
            <w:pPr>
              <w:tabs>
                <w:tab w:val="left" w:pos="0"/>
              </w:tabs>
              <w:autoSpaceDE w:val="0"/>
              <w:autoSpaceDN w:val="0"/>
              <w:adjustRightInd w:val="0"/>
              <w:jc w:val="center"/>
            </w:pPr>
          </w:p>
        </w:tc>
        <w:tc>
          <w:tcPr>
            <w:tcW w:w="992" w:type="dxa"/>
            <w:vMerge/>
          </w:tcPr>
          <w:p w:rsidR="00BA1658" w:rsidRPr="00385371" w:rsidRDefault="00BA1658" w:rsidP="00385371">
            <w:pPr>
              <w:tabs>
                <w:tab w:val="left" w:pos="0"/>
              </w:tabs>
              <w:autoSpaceDE w:val="0"/>
              <w:autoSpaceDN w:val="0"/>
              <w:adjustRightInd w:val="0"/>
              <w:jc w:val="center"/>
            </w:pPr>
          </w:p>
        </w:tc>
        <w:tc>
          <w:tcPr>
            <w:tcW w:w="567" w:type="dxa"/>
            <w:vMerge/>
          </w:tcPr>
          <w:p w:rsidR="00BA1658" w:rsidRPr="00385371" w:rsidRDefault="00BA1658" w:rsidP="00385371">
            <w:pPr>
              <w:tabs>
                <w:tab w:val="left" w:pos="0"/>
              </w:tabs>
              <w:autoSpaceDE w:val="0"/>
              <w:autoSpaceDN w:val="0"/>
              <w:adjustRightInd w:val="0"/>
              <w:jc w:val="center"/>
            </w:pPr>
          </w:p>
        </w:tc>
        <w:tc>
          <w:tcPr>
            <w:tcW w:w="992" w:type="dxa"/>
            <w:vMerge/>
          </w:tcPr>
          <w:p w:rsidR="00BA1658" w:rsidRPr="00385371" w:rsidRDefault="00BA1658" w:rsidP="00385371">
            <w:pPr>
              <w:tabs>
                <w:tab w:val="left" w:pos="0"/>
              </w:tabs>
              <w:autoSpaceDE w:val="0"/>
              <w:autoSpaceDN w:val="0"/>
              <w:adjustRightInd w:val="0"/>
              <w:jc w:val="center"/>
            </w:pPr>
          </w:p>
        </w:tc>
        <w:tc>
          <w:tcPr>
            <w:tcW w:w="1053" w:type="dxa"/>
            <w:vMerge/>
          </w:tcPr>
          <w:p w:rsidR="00BA1658" w:rsidRPr="00385371" w:rsidRDefault="00BA1658" w:rsidP="00385371">
            <w:pPr>
              <w:tabs>
                <w:tab w:val="left" w:pos="0"/>
              </w:tabs>
              <w:autoSpaceDE w:val="0"/>
              <w:autoSpaceDN w:val="0"/>
              <w:adjustRightInd w:val="0"/>
              <w:jc w:val="right"/>
            </w:pPr>
          </w:p>
        </w:tc>
        <w:tc>
          <w:tcPr>
            <w:tcW w:w="977" w:type="dxa"/>
            <w:vMerge/>
          </w:tcPr>
          <w:p w:rsidR="00BA1658" w:rsidRDefault="00BA1658" w:rsidP="008D2456">
            <w:pPr>
              <w:tabs>
                <w:tab w:val="left" w:pos="0"/>
              </w:tabs>
              <w:autoSpaceDE w:val="0"/>
              <w:autoSpaceDN w:val="0"/>
              <w:adjustRightInd w:val="0"/>
              <w:rPr>
                <w:b/>
              </w:rPr>
            </w:pPr>
          </w:p>
        </w:tc>
        <w:tc>
          <w:tcPr>
            <w:tcW w:w="623" w:type="dxa"/>
            <w:vMerge/>
          </w:tcPr>
          <w:p w:rsidR="00BA1658" w:rsidRDefault="00BA1658" w:rsidP="008D2456">
            <w:pPr>
              <w:tabs>
                <w:tab w:val="left" w:pos="0"/>
              </w:tabs>
              <w:autoSpaceDE w:val="0"/>
              <w:autoSpaceDN w:val="0"/>
              <w:adjustRightInd w:val="0"/>
              <w:rPr>
                <w:b/>
              </w:rPr>
            </w:pPr>
          </w:p>
        </w:tc>
      </w:tr>
      <w:tr w:rsidR="00BA1658" w:rsidTr="00BA1658">
        <w:tc>
          <w:tcPr>
            <w:tcW w:w="534" w:type="dxa"/>
            <w:vMerge/>
          </w:tcPr>
          <w:p w:rsidR="00BA1658" w:rsidRPr="00C20544" w:rsidRDefault="00BA1658" w:rsidP="008D2456">
            <w:pPr>
              <w:tabs>
                <w:tab w:val="left" w:pos="0"/>
              </w:tabs>
              <w:autoSpaceDE w:val="0"/>
              <w:autoSpaceDN w:val="0"/>
              <w:adjustRightInd w:val="0"/>
              <w:rPr>
                <w:noProof/>
                <w:lang w:eastAsia="en-US"/>
              </w:rPr>
            </w:pPr>
          </w:p>
        </w:tc>
        <w:tc>
          <w:tcPr>
            <w:tcW w:w="1559" w:type="dxa"/>
            <w:vMerge/>
          </w:tcPr>
          <w:p w:rsidR="00BA1658" w:rsidRPr="00FE3309" w:rsidRDefault="00BA1658" w:rsidP="008D2456">
            <w:pPr>
              <w:tabs>
                <w:tab w:val="left" w:pos="0"/>
              </w:tabs>
              <w:autoSpaceDE w:val="0"/>
              <w:autoSpaceDN w:val="0"/>
              <w:adjustRightInd w:val="0"/>
              <w:rPr>
                <w:noProof/>
                <w:sz w:val="20"/>
                <w:szCs w:val="20"/>
                <w:lang w:eastAsia="en-US"/>
              </w:rPr>
            </w:pPr>
          </w:p>
        </w:tc>
        <w:tc>
          <w:tcPr>
            <w:tcW w:w="992" w:type="dxa"/>
            <w:vMerge/>
          </w:tcPr>
          <w:p w:rsidR="00BA1658" w:rsidRPr="00044255" w:rsidRDefault="00BA1658" w:rsidP="008D2456">
            <w:pPr>
              <w:tabs>
                <w:tab w:val="left" w:pos="0"/>
              </w:tabs>
              <w:autoSpaceDE w:val="0"/>
              <w:autoSpaceDN w:val="0"/>
              <w:adjustRightInd w:val="0"/>
              <w:rPr>
                <w:noProof/>
                <w:sz w:val="20"/>
                <w:szCs w:val="20"/>
              </w:rPr>
            </w:pPr>
          </w:p>
        </w:tc>
        <w:tc>
          <w:tcPr>
            <w:tcW w:w="3071" w:type="dxa"/>
          </w:tcPr>
          <w:p w:rsidR="00BA1658" w:rsidRPr="00340CB0" w:rsidRDefault="00BA1658" w:rsidP="008D2456">
            <w:pPr>
              <w:tabs>
                <w:tab w:val="left" w:pos="0"/>
              </w:tabs>
              <w:autoSpaceDE w:val="0"/>
              <w:autoSpaceDN w:val="0"/>
              <w:adjustRightInd w:val="0"/>
              <w:rPr>
                <w:noProof/>
                <w:sz w:val="20"/>
                <w:szCs w:val="20"/>
              </w:rPr>
            </w:pPr>
            <w:r w:rsidRPr="00FE3309">
              <w:rPr>
                <w:noProof/>
                <w:sz w:val="20"/>
                <w:szCs w:val="20"/>
                <w:lang w:val="en-US"/>
              </w:rPr>
              <w:t>ГОСТ Р 50364-92</w:t>
            </w:r>
          </w:p>
        </w:tc>
        <w:tc>
          <w:tcPr>
            <w:tcW w:w="473" w:type="dxa"/>
            <w:vMerge/>
          </w:tcPr>
          <w:p w:rsidR="00BA1658" w:rsidRDefault="00BA1658" w:rsidP="008D2456">
            <w:pPr>
              <w:tabs>
                <w:tab w:val="left" w:pos="0"/>
              </w:tabs>
              <w:autoSpaceDE w:val="0"/>
              <w:autoSpaceDN w:val="0"/>
              <w:adjustRightInd w:val="0"/>
              <w:rPr>
                <w:b/>
              </w:rPr>
            </w:pPr>
          </w:p>
        </w:tc>
        <w:tc>
          <w:tcPr>
            <w:tcW w:w="1281" w:type="dxa"/>
            <w:vMerge/>
          </w:tcPr>
          <w:p w:rsidR="00BA1658" w:rsidRDefault="00BA1658" w:rsidP="008D2456">
            <w:pPr>
              <w:tabs>
                <w:tab w:val="left" w:pos="0"/>
              </w:tabs>
              <w:autoSpaceDE w:val="0"/>
              <w:autoSpaceDN w:val="0"/>
              <w:adjustRightInd w:val="0"/>
              <w:rPr>
                <w:b/>
              </w:rPr>
            </w:pPr>
          </w:p>
        </w:tc>
        <w:tc>
          <w:tcPr>
            <w:tcW w:w="1129" w:type="dxa"/>
            <w:vMerge/>
          </w:tcPr>
          <w:p w:rsidR="00BA1658" w:rsidRDefault="00BA1658" w:rsidP="008D2456">
            <w:pPr>
              <w:tabs>
                <w:tab w:val="left" w:pos="0"/>
              </w:tabs>
              <w:autoSpaceDE w:val="0"/>
              <w:autoSpaceDN w:val="0"/>
              <w:adjustRightInd w:val="0"/>
              <w:rPr>
                <w:b/>
              </w:rPr>
            </w:pPr>
          </w:p>
        </w:tc>
        <w:tc>
          <w:tcPr>
            <w:tcW w:w="992" w:type="dxa"/>
            <w:vMerge/>
          </w:tcPr>
          <w:p w:rsidR="00BA1658" w:rsidRPr="00205363" w:rsidRDefault="00BA1658" w:rsidP="00385371">
            <w:pPr>
              <w:tabs>
                <w:tab w:val="left" w:pos="0"/>
              </w:tabs>
              <w:autoSpaceDE w:val="0"/>
              <w:autoSpaceDN w:val="0"/>
              <w:adjustRightInd w:val="0"/>
              <w:jc w:val="center"/>
            </w:pPr>
          </w:p>
        </w:tc>
        <w:tc>
          <w:tcPr>
            <w:tcW w:w="992" w:type="dxa"/>
            <w:vMerge/>
          </w:tcPr>
          <w:p w:rsidR="00BA1658" w:rsidRPr="00385371" w:rsidRDefault="00BA1658" w:rsidP="00385371">
            <w:pPr>
              <w:tabs>
                <w:tab w:val="left" w:pos="0"/>
              </w:tabs>
              <w:autoSpaceDE w:val="0"/>
              <w:autoSpaceDN w:val="0"/>
              <w:adjustRightInd w:val="0"/>
              <w:jc w:val="center"/>
            </w:pPr>
          </w:p>
        </w:tc>
        <w:tc>
          <w:tcPr>
            <w:tcW w:w="567" w:type="dxa"/>
            <w:vMerge/>
          </w:tcPr>
          <w:p w:rsidR="00BA1658" w:rsidRPr="00385371" w:rsidRDefault="00BA1658" w:rsidP="00385371">
            <w:pPr>
              <w:tabs>
                <w:tab w:val="left" w:pos="0"/>
              </w:tabs>
              <w:autoSpaceDE w:val="0"/>
              <w:autoSpaceDN w:val="0"/>
              <w:adjustRightInd w:val="0"/>
              <w:jc w:val="center"/>
            </w:pPr>
          </w:p>
        </w:tc>
        <w:tc>
          <w:tcPr>
            <w:tcW w:w="992" w:type="dxa"/>
            <w:vMerge/>
          </w:tcPr>
          <w:p w:rsidR="00BA1658" w:rsidRPr="00385371" w:rsidRDefault="00BA1658" w:rsidP="00385371">
            <w:pPr>
              <w:tabs>
                <w:tab w:val="left" w:pos="0"/>
              </w:tabs>
              <w:autoSpaceDE w:val="0"/>
              <w:autoSpaceDN w:val="0"/>
              <w:adjustRightInd w:val="0"/>
              <w:jc w:val="center"/>
            </w:pPr>
          </w:p>
        </w:tc>
        <w:tc>
          <w:tcPr>
            <w:tcW w:w="1053" w:type="dxa"/>
            <w:vMerge/>
          </w:tcPr>
          <w:p w:rsidR="00BA1658" w:rsidRPr="00385371" w:rsidRDefault="00BA1658" w:rsidP="00385371">
            <w:pPr>
              <w:tabs>
                <w:tab w:val="left" w:pos="0"/>
              </w:tabs>
              <w:autoSpaceDE w:val="0"/>
              <w:autoSpaceDN w:val="0"/>
              <w:adjustRightInd w:val="0"/>
              <w:jc w:val="right"/>
            </w:pPr>
          </w:p>
        </w:tc>
        <w:tc>
          <w:tcPr>
            <w:tcW w:w="977" w:type="dxa"/>
            <w:vMerge/>
          </w:tcPr>
          <w:p w:rsidR="00BA1658" w:rsidRDefault="00BA1658" w:rsidP="008D2456">
            <w:pPr>
              <w:tabs>
                <w:tab w:val="left" w:pos="0"/>
              </w:tabs>
              <w:autoSpaceDE w:val="0"/>
              <w:autoSpaceDN w:val="0"/>
              <w:adjustRightInd w:val="0"/>
              <w:rPr>
                <w:b/>
              </w:rPr>
            </w:pPr>
          </w:p>
        </w:tc>
        <w:tc>
          <w:tcPr>
            <w:tcW w:w="623" w:type="dxa"/>
            <w:vMerge/>
          </w:tcPr>
          <w:p w:rsidR="00BA1658" w:rsidRDefault="00BA1658" w:rsidP="008D2456">
            <w:pPr>
              <w:tabs>
                <w:tab w:val="left" w:pos="0"/>
              </w:tabs>
              <w:autoSpaceDE w:val="0"/>
              <w:autoSpaceDN w:val="0"/>
              <w:adjustRightInd w:val="0"/>
              <w:rPr>
                <w:b/>
              </w:rPr>
            </w:pPr>
          </w:p>
        </w:tc>
      </w:tr>
      <w:tr w:rsidR="00BA1658" w:rsidTr="00BA1658">
        <w:tc>
          <w:tcPr>
            <w:tcW w:w="534" w:type="dxa"/>
            <w:vMerge w:val="restart"/>
          </w:tcPr>
          <w:p w:rsidR="00BA1658" w:rsidRPr="00C20544" w:rsidRDefault="00BA1658" w:rsidP="008D2456">
            <w:pPr>
              <w:tabs>
                <w:tab w:val="left" w:pos="0"/>
              </w:tabs>
              <w:autoSpaceDE w:val="0"/>
              <w:autoSpaceDN w:val="0"/>
              <w:adjustRightInd w:val="0"/>
              <w:rPr>
                <w:noProof/>
                <w:lang w:eastAsia="en-US"/>
              </w:rPr>
            </w:pPr>
            <w:r w:rsidRPr="00C20544">
              <w:rPr>
                <w:noProof/>
                <w:lang w:eastAsia="en-US"/>
              </w:rPr>
              <w:t>15</w:t>
            </w:r>
          </w:p>
        </w:tc>
        <w:tc>
          <w:tcPr>
            <w:tcW w:w="1559" w:type="dxa"/>
            <w:vMerge w:val="restart"/>
          </w:tcPr>
          <w:p w:rsidR="00BA1658" w:rsidRPr="00FE3309" w:rsidRDefault="00BA1658" w:rsidP="00AD700B">
            <w:pPr>
              <w:tabs>
                <w:tab w:val="left" w:pos="0"/>
              </w:tabs>
              <w:autoSpaceDE w:val="0"/>
              <w:autoSpaceDN w:val="0"/>
              <w:adjustRightInd w:val="0"/>
              <w:jc w:val="center"/>
              <w:rPr>
                <w:noProof/>
                <w:sz w:val="20"/>
                <w:szCs w:val="20"/>
                <w:lang w:eastAsia="en-US"/>
              </w:rPr>
            </w:pPr>
            <w:r w:rsidRPr="00FE3309">
              <w:rPr>
                <w:noProof/>
                <w:sz w:val="20"/>
                <w:szCs w:val="20"/>
                <w:lang w:eastAsia="en-US"/>
              </w:rPr>
              <w:t xml:space="preserve">Горох, </w:t>
            </w:r>
            <w:r w:rsidRPr="00FE3309">
              <w:rPr>
                <w:noProof/>
                <w:sz w:val="20"/>
                <w:szCs w:val="20"/>
              </w:rPr>
              <w:t>консервированный без уксуса или уксусной кислоты (кроме готовых блюд из овощей)</w:t>
            </w:r>
          </w:p>
        </w:tc>
        <w:tc>
          <w:tcPr>
            <w:tcW w:w="992" w:type="dxa"/>
            <w:vMerge w:val="restart"/>
          </w:tcPr>
          <w:p w:rsidR="00BA1658" w:rsidRPr="00044255" w:rsidRDefault="00BA1658" w:rsidP="00AD700B">
            <w:pPr>
              <w:tabs>
                <w:tab w:val="left" w:pos="0"/>
              </w:tabs>
              <w:autoSpaceDE w:val="0"/>
              <w:autoSpaceDN w:val="0"/>
              <w:adjustRightInd w:val="0"/>
              <w:jc w:val="center"/>
              <w:rPr>
                <w:noProof/>
                <w:sz w:val="20"/>
                <w:szCs w:val="20"/>
              </w:rPr>
            </w:pPr>
            <w:r w:rsidRPr="00FE3309">
              <w:rPr>
                <w:noProof/>
                <w:sz w:val="20"/>
                <w:szCs w:val="20"/>
                <w:lang w:val="en-US"/>
              </w:rPr>
              <w:t>10.39.16.000-00000002/ т051822</w:t>
            </w:r>
          </w:p>
        </w:tc>
        <w:tc>
          <w:tcPr>
            <w:tcW w:w="3071" w:type="dxa"/>
          </w:tcPr>
          <w:p w:rsidR="00BA1658" w:rsidRPr="00340CB0" w:rsidRDefault="00BA1658" w:rsidP="008D2456">
            <w:pPr>
              <w:tabs>
                <w:tab w:val="left" w:pos="0"/>
              </w:tabs>
              <w:autoSpaceDE w:val="0"/>
              <w:autoSpaceDN w:val="0"/>
              <w:adjustRightInd w:val="0"/>
              <w:rPr>
                <w:noProof/>
                <w:sz w:val="20"/>
                <w:szCs w:val="20"/>
              </w:rPr>
            </w:pPr>
            <w:r w:rsidRPr="00FE3309">
              <w:rPr>
                <w:noProof/>
                <w:sz w:val="20"/>
                <w:szCs w:val="20"/>
                <w:lang w:val="en-US"/>
              </w:rPr>
              <w:t>Высший</w:t>
            </w:r>
          </w:p>
        </w:tc>
        <w:tc>
          <w:tcPr>
            <w:tcW w:w="473" w:type="dxa"/>
            <w:vMerge w:val="restart"/>
          </w:tcPr>
          <w:p w:rsidR="00BA1658" w:rsidRDefault="00BA1658" w:rsidP="008D2456">
            <w:pPr>
              <w:tabs>
                <w:tab w:val="left" w:pos="0"/>
              </w:tabs>
              <w:autoSpaceDE w:val="0"/>
              <w:autoSpaceDN w:val="0"/>
              <w:adjustRightInd w:val="0"/>
              <w:rPr>
                <w:b/>
              </w:rPr>
            </w:pPr>
            <w:r w:rsidRPr="00FE3309">
              <w:rPr>
                <w:noProof/>
                <w:sz w:val="20"/>
                <w:szCs w:val="20"/>
                <w:lang w:eastAsia="en-US"/>
              </w:rPr>
              <w:t>КГ</w:t>
            </w:r>
          </w:p>
        </w:tc>
        <w:tc>
          <w:tcPr>
            <w:tcW w:w="1281" w:type="dxa"/>
            <w:vMerge w:val="restart"/>
          </w:tcPr>
          <w:p w:rsidR="00BA1658" w:rsidRDefault="00BA1658" w:rsidP="00AD700B">
            <w:pPr>
              <w:tabs>
                <w:tab w:val="left" w:pos="0"/>
              </w:tabs>
              <w:autoSpaceDE w:val="0"/>
              <w:autoSpaceDN w:val="0"/>
              <w:adjustRightInd w:val="0"/>
              <w:jc w:val="center"/>
              <w:rPr>
                <w:b/>
              </w:rPr>
            </w:pPr>
            <w:r w:rsidRPr="00FE3309">
              <w:rPr>
                <w:noProof/>
                <w:sz w:val="20"/>
                <w:szCs w:val="20"/>
              </w:rPr>
              <w:t>Указан в приложении №2 к контракту</w:t>
            </w:r>
          </w:p>
        </w:tc>
        <w:tc>
          <w:tcPr>
            <w:tcW w:w="1129" w:type="dxa"/>
            <w:vMerge w:val="restart"/>
          </w:tcPr>
          <w:p w:rsidR="00BA1658" w:rsidRPr="00AD700B" w:rsidRDefault="00BA1658" w:rsidP="00121980">
            <w:pPr>
              <w:tabs>
                <w:tab w:val="left" w:pos="0"/>
              </w:tabs>
              <w:autoSpaceDE w:val="0"/>
              <w:autoSpaceDN w:val="0"/>
              <w:adjustRightInd w:val="0"/>
              <w:jc w:val="center"/>
              <w:rPr>
                <w:b/>
              </w:rPr>
            </w:pPr>
            <w:r w:rsidRPr="00AD700B">
              <w:rPr>
                <w:noProof/>
                <w:lang w:eastAsia="en-US"/>
              </w:rPr>
              <w:t>250.000</w:t>
            </w:r>
          </w:p>
        </w:tc>
        <w:tc>
          <w:tcPr>
            <w:tcW w:w="992" w:type="dxa"/>
            <w:vMerge w:val="restart"/>
          </w:tcPr>
          <w:p w:rsidR="00BA1658" w:rsidRPr="00205363" w:rsidRDefault="00ED64A2" w:rsidP="00385371">
            <w:pPr>
              <w:tabs>
                <w:tab w:val="left" w:pos="0"/>
              </w:tabs>
              <w:autoSpaceDE w:val="0"/>
              <w:autoSpaceDN w:val="0"/>
              <w:adjustRightInd w:val="0"/>
              <w:jc w:val="center"/>
            </w:pPr>
            <w:r>
              <w:t>57.60</w:t>
            </w:r>
          </w:p>
        </w:tc>
        <w:tc>
          <w:tcPr>
            <w:tcW w:w="992" w:type="dxa"/>
            <w:vMerge w:val="restart"/>
          </w:tcPr>
          <w:p w:rsidR="00BA1658" w:rsidRDefault="00ED64A2" w:rsidP="00385371">
            <w:pPr>
              <w:tabs>
                <w:tab w:val="left" w:pos="0"/>
              </w:tabs>
              <w:autoSpaceDE w:val="0"/>
              <w:autoSpaceDN w:val="0"/>
              <w:adjustRightInd w:val="0"/>
              <w:jc w:val="center"/>
            </w:pPr>
            <w:r>
              <w:t>192.40</w:t>
            </w:r>
          </w:p>
        </w:tc>
        <w:tc>
          <w:tcPr>
            <w:tcW w:w="567" w:type="dxa"/>
            <w:vMerge w:val="restart"/>
          </w:tcPr>
          <w:p w:rsidR="00BA1658" w:rsidRPr="00385371" w:rsidRDefault="00BA1658" w:rsidP="00385371">
            <w:pPr>
              <w:tabs>
                <w:tab w:val="left" w:pos="0"/>
              </w:tabs>
              <w:autoSpaceDE w:val="0"/>
              <w:autoSpaceDN w:val="0"/>
              <w:adjustRightInd w:val="0"/>
              <w:jc w:val="center"/>
            </w:pPr>
            <w:r>
              <w:t>20</w:t>
            </w:r>
          </w:p>
        </w:tc>
        <w:tc>
          <w:tcPr>
            <w:tcW w:w="992" w:type="dxa"/>
            <w:vMerge w:val="restart"/>
          </w:tcPr>
          <w:p w:rsidR="00BA1658" w:rsidRPr="00385371" w:rsidRDefault="00BA1658" w:rsidP="00385371">
            <w:pPr>
              <w:tabs>
                <w:tab w:val="left" w:pos="0"/>
              </w:tabs>
              <w:autoSpaceDE w:val="0"/>
              <w:autoSpaceDN w:val="0"/>
              <w:adjustRightInd w:val="0"/>
              <w:jc w:val="center"/>
            </w:pPr>
            <w:r>
              <w:t>131,28</w:t>
            </w:r>
          </w:p>
        </w:tc>
        <w:tc>
          <w:tcPr>
            <w:tcW w:w="1053" w:type="dxa"/>
            <w:vMerge w:val="restart"/>
          </w:tcPr>
          <w:p w:rsidR="00BA1658" w:rsidRPr="00385371" w:rsidRDefault="00BA1658" w:rsidP="00385371">
            <w:pPr>
              <w:tabs>
                <w:tab w:val="left" w:pos="0"/>
              </w:tabs>
              <w:autoSpaceDE w:val="0"/>
              <w:autoSpaceDN w:val="0"/>
              <w:adjustRightInd w:val="0"/>
              <w:jc w:val="right"/>
            </w:pPr>
            <w:r>
              <w:t>32820,00</w:t>
            </w:r>
          </w:p>
        </w:tc>
        <w:tc>
          <w:tcPr>
            <w:tcW w:w="977" w:type="dxa"/>
            <w:vMerge w:val="restart"/>
          </w:tcPr>
          <w:p w:rsidR="00BA1658" w:rsidRDefault="00BA1658" w:rsidP="00AD700B">
            <w:pPr>
              <w:tabs>
                <w:tab w:val="left" w:pos="0"/>
              </w:tabs>
              <w:autoSpaceDE w:val="0"/>
              <w:autoSpaceDN w:val="0"/>
              <w:adjustRightInd w:val="0"/>
              <w:jc w:val="center"/>
              <w:rPr>
                <w:b/>
              </w:rPr>
            </w:pPr>
            <w:r w:rsidRPr="00FE3309">
              <w:rPr>
                <w:sz w:val="20"/>
                <w:szCs w:val="20"/>
              </w:rPr>
              <w:t>По заявке заказчика</w:t>
            </w:r>
          </w:p>
        </w:tc>
        <w:tc>
          <w:tcPr>
            <w:tcW w:w="623" w:type="dxa"/>
            <w:vMerge w:val="restart"/>
          </w:tcPr>
          <w:p w:rsidR="00BA1658" w:rsidRDefault="00BA1658" w:rsidP="008D2456">
            <w:pPr>
              <w:tabs>
                <w:tab w:val="left" w:pos="0"/>
              </w:tabs>
              <w:autoSpaceDE w:val="0"/>
              <w:autoSpaceDN w:val="0"/>
              <w:adjustRightInd w:val="0"/>
              <w:rPr>
                <w:b/>
              </w:rPr>
            </w:pPr>
            <w:r w:rsidRPr="001872E0">
              <w:rPr>
                <w:sz w:val="20"/>
                <w:szCs w:val="20"/>
              </w:rPr>
              <w:t>РФ</w:t>
            </w:r>
          </w:p>
        </w:tc>
      </w:tr>
      <w:tr w:rsidR="00BA1658" w:rsidTr="00BA1658">
        <w:tc>
          <w:tcPr>
            <w:tcW w:w="534" w:type="dxa"/>
            <w:vMerge/>
          </w:tcPr>
          <w:p w:rsidR="00BA1658" w:rsidRPr="00C20544" w:rsidRDefault="00BA1658" w:rsidP="008D2456">
            <w:pPr>
              <w:tabs>
                <w:tab w:val="left" w:pos="0"/>
              </w:tabs>
              <w:autoSpaceDE w:val="0"/>
              <w:autoSpaceDN w:val="0"/>
              <w:adjustRightInd w:val="0"/>
              <w:rPr>
                <w:noProof/>
                <w:lang w:eastAsia="en-US"/>
              </w:rPr>
            </w:pPr>
          </w:p>
        </w:tc>
        <w:tc>
          <w:tcPr>
            <w:tcW w:w="1559" w:type="dxa"/>
            <w:vMerge/>
          </w:tcPr>
          <w:p w:rsidR="00BA1658" w:rsidRPr="00FE3309" w:rsidRDefault="00BA1658" w:rsidP="008D2456">
            <w:pPr>
              <w:tabs>
                <w:tab w:val="left" w:pos="0"/>
              </w:tabs>
              <w:autoSpaceDE w:val="0"/>
              <w:autoSpaceDN w:val="0"/>
              <w:adjustRightInd w:val="0"/>
              <w:rPr>
                <w:noProof/>
                <w:sz w:val="20"/>
                <w:szCs w:val="20"/>
                <w:lang w:eastAsia="en-US"/>
              </w:rPr>
            </w:pPr>
          </w:p>
        </w:tc>
        <w:tc>
          <w:tcPr>
            <w:tcW w:w="992" w:type="dxa"/>
            <w:vMerge/>
          </w:tcPr>
          <w:p w:rsidR="00BA1658" w:rsidRPr="00044255" w:rsidRDefault="00BA1658" w:rsidP="008D2456">
            <w:pPr>
              <w:tabs>
                <w:tab w:val="left" w:pos="0"/>
              </w:tabs>
              <w:autoSpaceDE w:val="0"/>
              <w:autoSpaceDN w:val="0"/>
              <w:adjustRightInd w:val="0"/>
              <w:rPr>
                <w:noProof/>
                <w:sz w:val="20"/>
                <w:szCs w:val="20"/>
              </w:rPr>
            </w:pPr>
          </w:p>
        </w:tc>
        <w:tc>
          <w:tcPr>
            <w:tcW w:w="3071" w:type="dxa"/>
          </w:tcPr>
          <w:p w:rsidR="00BA1658" w:rsidRPr="00340CB0" w:rsidRDefault="00BA1658" w:rsidP="008D2456">
            <w:pPr>
              <w:tabs>
                <w:tab w:val="left" w:pos="0"/>
              </w:tabs>
              <w:autoSpaceDE w:val="0"/>
              <w:autoSpaceDN w:val="0"/>
              <w:adjustRightInd w:val="0"/>
              <w:rPr>
                <w:noProof/>
                <w:sz w:val="20"/>
                <w:szCs w:val="20"/>
              </w:rPr>
            </w:pPr>
            <w:r w:rsidRPr="00FE3309">
              <w:rPr>
                <w:noProof/>
                <w:sz w:val="20"/>
                <w:szCs w:val="20"/>
                <w:lang w:val="en-US"/>
              </w:rPr>
              <w:t>ГОСТ 34112-2017</w:t>
            </w:r>
          </w:p>
        </w:tc>
        <w:tc>
          <w:tcPr>
            <w:tcW w:w="473" w:type="dxa"/>
            <w:vMerge/>
          </w:tcPr>
          <w:p w:rsidR="00BA1658" w:rsidRDefault="00BA1658" w:rsidP="008D2456">
            <w:pPr>
              <w:tabs>
                <w:tab w:val="left" w:pos="0"/>
              </w:tabs>
              <w:autoSpaceDE w:val="0"/>
              <w:autoSpaceDN w:val="0"/>
              <w:adjustRightInd w:val="0"/>
              <w:rPr>
                <w:b/>
              </w:rPr>
            </w:pPr>
          </w:p>
        </w:tc>
        <w:tc>
          <w:tcPr>
            <w:tcW w:w="1281" w:type="dxa"/>
            <w:vMerge/>
          </w:tcPr>
          <w:p w:rsidR="00BA1658" w:rsidRDefault="00BA1658" w:rsidP="008D2456">
            <w:pPr>
              <w:tabs>
                <w:tab w:val="left" w:pos="0"/>
              </w:tabs>
              <w:autoSpaceDE w:val="0"/>
              <w:autoSpaceDN w:val="0"/>
              <w:adjustRightInd w:val="0"/>
              <w:rPr>
                <w:b/>
              </w:rPr>
            </w:pPr>
          </w:p>
        </w:tc>
        <w:tc>
          <w:tcPr>
            <w:tcW w:w="1129" w:type="dxa"/>
            <w:vMerge/>
          </w:tcPr>
          <w:p w:rsidR="00BA1658" w:rsidRDefault="00BA1658" w:rsidP="008D2456">
            <w:pPr>
              <w:tabs>
                <w:tab w:val="left" w:pos="0"/>
              </w:tabs>
              <w:autoSpaceDE w:val="0"/>
              <w:autoSpaceDN w:val="0"/>
              <w:adjustRightInd w:val="0"/>
              <w:rPr>
                <w:b/>
              </w:rPr>
            </w:pPr>
          </w:p>
        </w:tc>
        <w:tc>
          <w:tcPr>
            <w:tcW w:w="992" w:type="dxa"/>
            <w:vMerge/>
          </w:tcPr>
          <w:p w:rsidR="00BA1658" w:rsidRPr="00205363" w:rsidRDefault="00BA1658" w:rsidP="00385371">
            <w:pPr>
              <w:tabs>
                <w:tab w:val="left" w:pos="0"/>
              </w:tabs>
              <w:autoSpaceDE w:val="0"/>
              <w:autoSpaceDN w:val="0"/>
              <w:adjustRightInd w:val="0"/>
              <w:jc w:val="center"/>
            </w:pPr>
          </w:p>
        </w:tc>
        <w:tc>
          <w:tcPr>
            <w:tcW w:w="992" w:type="dxa"/>
            <w:vMerge/>
          </w:tcPr>
          <w:p w:rsidR="00BA1658" w:rsidRPr="00385371" w:rsidRDefault="00BA1658" w:rsidP="00385371">
            <w:pPr>
              <w:tabs>
                <w:tab w:val="left" w:pos="0"/>
              </w:tabs>
              <w:autoSpaceDE w:val="0"/>
              <w:autoSpaceDN w:val="0"/>
              <w:adjustRightInd w:val="0"/>
              <w:jc w:val="center"/>
            </w:pPr>
          </w:p>
        </w:tc>
        <w:tc>
          <w:tcPr>
            <w:tcW w:w="567" w:type="dxa"/>
            <w:vMerge/>
          </w:tcPr>
          <w:p w:rsidR="00BA1658" w:rsidRPr="00385371" w:rsidRDefault="00BA1658" w:rsidP="00385371">
            <w:pPr>
              <w:tabs>
                <w:tab w:val="left" w:pos="0"/>
              </w:tabs>
              <w:autoSpaceDE w:val="0"/>
              <w:autoSpaceDN w:val="0"/>
              <w:adjustRightInd w:val="0"/>
              <w:jc w:val="center"/>
            </w:pPr>
          </w:p>
        </w:tc>
        <w:tc>
          <w:tcPr>
            <w:tcW w:w="992" w:type="dxa"/>
            <w:vMerge/>
          </w:tcPr>
          <w:p w:rsidR="00BA1658" w:rsidRPr="00385371" w:rsidRDefault="00BA1658" w:rsidP="00385371">
            <w:pPr>
              <w:tabs>
                <w:tab w:val="left" w:pos="0"/>
              </w:tabs>
              <w:autoSpaceDE w:val="0"/>
              <w:autoSpaceDN w:val="0"/>
              <w:adjustRightInd w:val="0"/>
              <w:jc w:val="center"/>
            </w:pPr>
          </w:p>
        </w:tc>
        <w:tc>
          <w:tcPr>
            <w:tcW w:w="1053" w:type="dxa"/>
            <w:vMerge/>
          </w:tcPr>
          <w:p w:rsidR="00BA1658" w:rsidRPr="00385371" w:rsidRDefault="00BA1658" w:rsidP="00385371">
            <w:pPr>
              <w:tabs>
                <w:tab w:val="left" w:pos="0"/>
              </w:tabs>
              <w:autoSpaceDE w:val="0"/>
              <w:autoSpaceDN w:val="0"/>
              <w:adjustRightInd w:val="0"/>
              <w:jc w:val="right"/>
            </w:pPr>
          </w:p>
        </w:tc>
        <w:tc>
          <w:tcPr>
            <w:tcW w:w="977" w:type="dxa"/>
            <w:vMerge/>
          </w:tcPr>
          <w:p w:rsidR="00BA1658" w:rsidRDefault="00BA1658" w:rsidP="008D2456">
            <w:pPr>
              <w:tabs>
                <w:tab w:val="left" w:pos="0"/>
              </w:tabs>
              <w:autoSpaceDE w:val="0"/>
              <w:autoSpaceDN w:val="0"/>
              <w:adjustRightInd w:val="0"/>
              <w:rPr>
                <w:b/>
              </w:rPr>
            </w:pPr>
          </w:p>
        </w:tc>
        <w:tc>
          <w:tcPr>
            <w:tcW w:w="623" w:type="dxa"/>
            <w:vMerge/>
          </w:tcPr>
          <w:p w:rsidR="00BA1658" w:rsidRDefault="00BA1658" w:rsidP="008D2456">
            <w:pPr>
              <w:tabs>
                <w:tab w:val="left" w:pos="0"/>
              </w:tabs>
              <w:autoSpaceDE w:val="0"/>
              <w:autoSpaceDN w:val="0"/>
              <w:adjustRightInd w:val="0"/>
              <w:rPr>
                <w:b/>
              </w:rPr>
            </w:pPr>
          </w:p>
        </w:tc>
      </w:tr>
      <w:tr w:rsidR="00BA1658" w:rsidTr="00BA1658">
        <w:tc>
          <w:tcPr>
            <w:tcW w:w="534" w:type="dxa"/>
            <w:vMerge/>
          </w:tcPr>
          <w:p w:rsidR="00BA1658" w:rsidRPr="00C20544" w:rsidRDefault="00BA1658" w:rsidP="008D2456">
            <w:pPr>
              <w:tabs>
                <w:tab w:val="left" w:pos="0"/>
              </w:tabs>
              <w:autoSpaceDE w:val="0"/>
              <w:autoSpaceDN w:val="0"/>
              <w:adjustRightInd w:val="0"/>
              <w:rPr>
                <w:noProof/>
                <w:lang w:eastAsia="en-US"/>
              </w:rPr>
            </w:pPr>
          </w:p>
        </w:tc>
        <w:tc>
          <w:tcPr>
            <w:tcW w:w="1559" w:type="dxa"/>
            <w:vMerge/>
          </w:tcPr>
          <w:p w:rsidR="00BA1658" w:rsidRPr="00FE3309" w:rsidRDefault="00BA1658" w:rsidP="008D2456">
            <w:pPr>
              <w:tabs>
                <w:tab w:val="left" w:pos="0"/>
              </w:tabs>
              <w:autoSpaceDE w:val="0"/>
              <w:autoSpaceDN w:val="0"/>
              <w:adjustRightInd w:val="0"/>
              <w:rPr>
                <w:noProof/>
                <w:sz w:val="20"/>
                <w:szCs w:val="20"/>
                <w:lang w:eastAsia="en-US"/>
              </w:rPr>
            </w:pPr>
          </w:p>
        </w:tc>
        <w:tc>
          <w:tcPr>
            <w:tcW w:w="992" w:type="dxa"/>
            <w:vMerge/>
          </w:tcPr>
          <w:p w:rsidR="00BA1658" w:rsidRPr="00044255" w:rsidRDefault="00BA1658" w:rsidP="008D2456">
            <w:pPr>
              <w:tabs>
                <w:tab w:val="left" w:pos="0"/>
              </w:tabs>
              <w:autoSpaceDE w:val="0"/>
              <w:autoSpaceDN w:val="0"/>
              <w:adjustRightInd w:val="0"/>
              <w:rPr>
                <w:noProof/>
                <w:sz w:val="20"/>
                <w:szCs w:val="20"/>
              </w:rPr>
            </w:pPr>
          </w:p>
        </w:tc>
        <w:tc>
          <w:tcPr>
            <w:tcW w:w="3071" w:type="dxa"/>
          </w:tcPr>
          <w:p w:rsidR="00BA1658" w:rsidRPr="00340CB0" w:rsidRDefault="00BA1658" w:rsidP="008D2456">
            <w:pPr>
              <w:tabs>
                <w:tab w:val="left" w:pos="0"/>
              </w:tabs>
              <w:autoSpaceDE w:val="0"/>
              <w:autoSpaceDN w:val="0"/>
              <w:adjustRightInd w:val="0"/>
              <w:rPr>
                <w:noProof/>
                <w:sz w:val="20"/>
                <w:szCs w:val="20"/>
              </w:rPr>
            </w:pPr>
            <w:r w:rsidRPr="00AD700B">
              <w:rPr>
                <w:noProof/>
                <w:sz w:val="20"/>
                <w:szCs w:val="20"/>
              </w:rPr>
              <w:t>до 1,0 кг в упаковке производителя</w:t>
            </w:r>
          </w:p>
        </w:tc>
        <w:tc>
          <w:tcPr>
            <w:tcW w:w="473" w:type="dxa"/>
            <w:vMerge/>
          </w:tcPr>
          <w:p w:rsidR="00BA1658" w:rsidRDefault="00BA1658" w:rsidP="008D2456">
            <w:pPr>
              <w:tabs>
                <w:tab w:val="left" w:pos="0"/>
              </w:tabs>
              <w:autoSpaceDE w:val="0"/>
              <w:autoSpaceDN w:val="0"/>
              <w:adjustRightInd w:val="0"/>
              <w:rPr>
                <w:b/>
              </w:rPr>
            </w:pPr>
          </w:p>
        </w:tc>
        <w:tc>
          <w:tcPr>
            <w:tcW w:w="1281" w:type="dxa"/>
            <w:vMerge/>
          </w:tcPr>
          <w:p w:rsidR="00BA1658" w:rsidRDefault="00BA1658" w:rsidP="008D2456">
            <w:pPr>
              <w:tabs>
                <w:tab w:val="left" w:pos="0"/>
              </w:tabs>
              <w:autoSpaceDE w:val="0"/>
              <w:autoSpaceDN w:val="0"/>
              <w:adjustRightInd w:val="0"/>
              <w:rPr>
                <w:b/>
              </w:rPr>
            </w:pPr>
          </w:p>
        </w:tc>
        <w:tc>
          <w:tcPr>
            <w:tcW w:w="1129" w:type="dxa"/>
            <w:vMerge/>
          </w:tcPr>
          <w:p w:rsidR="00BA1658" w:rsidRDefault="00BA1658" w:rsidP="008D2456">
            <w:pPr>
              <w:tabs>
                <w:tab w:val="left" w:pos="0"/>
              </w:tabs>
              <w:autoSpaceDE w:val="0"/>
              <w:autoSpaceDN w:val="0"/>
              <w:adjustRightInd w:val="0"/>
              <w:rPr>
                <w:b/>
              </w:rPr>
            </w:pPr>
          </w:p>
        </w:tc>
        <w:tc>
          <w:tcPr>
            <w:tcW w:w="992" w:type="dxa"/>
            <w:vMerge/>
          </w:tcPr>
          <w:p w:rsidR="00BA1658" w:rsidRPr="00205363" w:rsidRDefault="00BA1658" w:rsidP="00385371">
            <w:pPr>
              <w:tabs>
                <w:tab w:val="left" w:pos="0"/>
              </w:tabs>
              <w:autoSpaceDE w:val="0"/>
              <w:autoSpaceDN w:val="0"/>
              <w:adjustRightInd w:val="0"/>
              <w:jc w:val="center"/>
            </w:pPr>
          </w:p>
        </w:tc>
        <w:tc>
          <w:tcPr>
            <w:tcW w:w="992" w:type="dxa"/>
            <w:vMerge/>
          </w:tcPr>
          <w:p w:rsidR="00BA1658" w:rsidRPr="00385371" w:rsidRDefault="00BA1658" w:rsidP="00385371">
            <w:pPr>
              <w:tabs>
                <w:tab w:val="left" w:pos="0"/>
              </w:tabs>
              <w:autoSpaceDE w:val="0"/>
              <w:autoSpaceDN w:val="0"/>
              <w:adjustRightInd w:val="0"/>
              <w:jc w:val="center"/>
            </w:pPr>
          </w:p>
        </w:tc>
        <w:tc>
          <w:tcPr>
            <w:tcW w:w="567" w:type="dxa"/>
            <w:vMerge/>
          </w:tcPr>
          <w:p w:rsidR="00BA1658" w:rsidRPr="00385371" w:rsidRDefault="00BA1658" w:rsidP="00385371">
            <w:pPr>
              <w:tabs>
                <w:tab w:val="left" w:pos="0"/>
              </w:tabs>
              <w:autoSpaceDE w:val="0"/>
              <w:autoSpaceDN w:val="0"/>
              <w:adjustRightInd w:val="0"/>
              <w:jc w:val="center"/>
            </w:pPr>
          </w:p>
        </w:tc>
        <w:tc>
          <w:tcPr>
            <w:tcW w:w="992" w:type="dxa"/>
            <w:vMerge/>
          </w:tcPr>
          <w:p w:rsidR="00BA1658" w:rsidRPr="00385371" w:rsidRDefault="00BA1658" w:rsidP="00385371">
            <w:pPr>
              <w:tabs>
                <w:tab w:val="left" w:pos="0"/>
              </w:tabs>
              <w:autoSpaceDE w:val="0"/>
              <w:autoSpaceDN w:val="0"/>
              <w:adjustRightInd w:val="0"/>
              <w:jc w:val="center"/>
            </w:pPr>
          </w:p>
        </w:tc>
        <w:tc>
          <w:tcPr>
            <w:tcW w:w="1053" w:type="dxa"/>
            <w:vMerge/>
          </w:tcPr>
          <w:p w:rsidR="00BA1658" w:rsidRPr="00385371" w:rsidRDefault="00BA1658" w:rsidP="00385371">
            <w:pPr>
              <w:tabs>
                <w:tab w:val="left" w:pos="0"/>
              </w:tabs>
              <w:autoSpaceDE w:val="0"/>
              <w:autoSpaceDN w:val="0"/>
              <w:adjustRightInd w:val="0"/>
              <w:jc w:val="right"/>
            </w:pPr>
          </w:p>
        </w:tc>
        <w:tc>
          <w:tcPr>
            <w:tcW w:w="977" w:type="dxa"/>
            <w:vMerge/>
          </w:tcPr>
          <w:p w:rsidR="00BA1658" w:rsidRDefault="00BA1658" w:rsidP="008D2456">
            <w:pPr>
              <w:tabs>
                <w:tab w:val="left" w:pos="0"/>
              </w:tabs>
              <w:autoSpaceDE w:val="0"/>
              <w:autoSpaceDN w:val="0"/>
              <w:adjustRightInd w:val="0"/>
              <w:rPr>
                <w:b/>
              </w:rPr>
            </w:pPr>
          </w:p>
        </w:tc>
        <w:tc>
          <w:tcPr>
            <w:tcW w:w="623" w:type="dxa"/>
            <w:vMerge/>
          </w:tcPr>
          <w:p w:rsidR="00BA1658" w:rsidRDefault="00BA1658" w:rsidP="008D2456">
            <w:pPr>
              <w:tabs>
                <w:tab w:val="left" w:pos="0"/>
              </w:tabs>
              <w:autoSpaceDE w:val="0"/>
              <w:autoSpaceDN w:val="0"/>
              <w:adjustRightInd w:val="0"/>
              <w:rPr>
                <w:b/>
              </w:rPr>
            </w:pPr>
          </w:p>
        </w:tc>
      </w:tr>
      <w:tr w:rsidR="00ED64A2" w:rsidTr="00BA1658">
        <w:tc>
          <w:tcPr>
            <w:tcW w:w="534" w:type="dxa"/>
            <w:vMerge w:val="restart"/>
          </w:tcPr>
          <w:p w:rsidR="00ED64A2" w:rsidRPr="00C20544" w:rsidRDefault="00ED64A2" w:rsidP="008D2456">
            <w:pPr>
              <w:tabs>
                <w:tab w:val="left" w:pos="0"/>
              </w:tabs>
              <w:autoSpaceDE w:val="0"/>
              <w:autoSpaceDN w:val="0"/>
              <w:adjustRightInd w:val="0"/>
              <w:rPr>
                <w:noProof/>
                <w:lang w:eastAsia="en-US"/>
              </w:rPr>
            </w:pPr>
            <w:r w:rsidRPr="00C20544">
              <w:rPr>
                <w:noProof/>
                <w:lang w:eastAsia="en-US"/>
              </w:rPr>
              <w:t>16</w:t>
            </w:r>
          </w:p>
        </w:tc>
        <w:tc>
          <w:tcPr>
            <w:tcW w:w="1559" w:type="dxa"/>
            <w:vMerge w:val="restart"/>
          </w:tcPr>
          <w:p w:rsidR="00ED64A2" w:rsidRPr="00FE3309" w:rsidRDefault="00ED64A2" w:rsidP="00AD700B">
            <w:pPr>
              <w:tabs>
                <w:tab w:val="left" w:pos="0"/>
              </w:tabs>
              <w:autoSpaceDE w:val="0"/>
              <w:autoSpaceDN w:val="0"/>
              <w:adjustRightInd w:val="0"/>
              <w:jc w:val="center"/>
              <w:rPr>
                <w:noProof/>
                <w:sz w:val="20"/>
                <w:szCs w:val="20"/>
                <w:lang w:eastAsia="en-US"/>
              </w:rPr>
            </w:pPr>
            <w:r w:rsidRPr="00FE3309">
              <w:rPr>
                <w:noProof/>
                <w:sz w:val="20"/>
                <w:szCs w:val="20"/>
                <w:lang w:eastAsia="en-US"/>
              </w:rPr>
              <w:t>Печенье сладкое</w:t>
            </w:r>
          </w:p>
        </w:tc>
        <w:tc>
          <w:tcPr>
            <w:tcW w:w="992" w:type="dxa"/>
            <w:vMerge w:val="restart"/>
          </w:tcPr>
          <w:p w:rsidR="00ED64A2" w:rsidRPr="00044255" w:rsidRDefault="00ED64A2" w:rsidP="00AD700B">
            <w:pPr>
              <w:tabs>
                <w:tab w:val="left" w:pos="0"/>
              </w:tabs>
              <w:autoSpaceDE w:val="0"/>
              <w:autoSpaceDN w:val="0"/>
              <w:adjustRightInd w:val="0"/>
              <w:jc w:val="center"/>
              <w:rPr>
                <w:noProof/>
                <w:sz w:val="20"/>
                <w:szCs w:val="20"/>
              </w:rPr>
            </w:pPr>
            <w:r w:rsidRPr="00FE3309">
              <w:rPr>
                <w:noProof/>
                <w:sz w:val="20"/>
                <w:szCs w:val="20"/>
                <w:lang w:val="en-US"/>
              </w:rPr>
              <w:t>10.72.12.120-00000002/ т052217</w:t>
            </w:r>
          </w:p>
        </w:tc>
        <w:tc>
          <w:tcPr>
            <w:tcW w:w="3071" w:type="dxa"/>
          </w:tcPr>
          <w:p w:rsidR="00ED64A2" w:rsidRPr="00340CB0" w:rsidRDefault="00ED64A2" w:rsidP="008D2456">
            <w:pPr>
              <w:tabs>
                <w:tab w:val="left" w:pos="0"/>
              </w:tabs>
              <w:autoSpaceDE w:val="0"/>
              <w:autoSpaceDN w:val="0"/>
              <w:adjustRightInd w:val="0"/>
              <w:rPr>
                <w:noProof/>
                <w:sz w:val="20"/>
                <w:szCs w:val="20"/>
              </w:rPr>
            </w:pPr>
            <w:r w:rsidRPr="00FE3309">
              <w:rPr>
                <w:noProof/>
                <w:sz w:val="20"/>
                <w:szCs w:val="20"/>
              </w:rPr>
              <w:t>не более 5 кг в упаковке производителя</w:t>
            </w:r>
          </w:p>
        </w:tc>
        <w:tc>
          <w:tcPr>
            <w:tcW w:w="473" w:type="dxa"/>
            <w:vMerge w:val="restart"/>
          </w:tcPr>
          <w:p w:rsidR="00ED64A2" w:rsidRDefault="00ED64A2" w:rsidP="00AD700B">
            <w:pPr>
              <w:tabs>
                <w:tab w:val="left" w:pos="0"/>
              </w:tabs>
              <w:autoSpaceDE w:val="0"/>
              <w:autoSpaceDN w:val="0"/>
              <w:adjustRightInd w:val="0"/>
              <w:jc w:val="center"/>
              <w:rPr>
                <w:b/>
              </w:rPr>
            </w:pPr>
            <w:r w:rsidRPr="00FE3309">
              <w:rPr>
                <w:noProof/>
                <w:sz w:val="20"/>
                <w:szCs w:val="20"/>
                <w:lang w:eastAsia="en-US"/>
              </w:rPr>
              <w:t>КГ</w:t>
            </w:r>
          </w:p>
        </w:tc>
        <w:tc>
          <w:tcPr>
            <w:tcW w:w="1281" w:type="dxa"/>
            <w:vMerge w:val="restart"/>
          </w:tcPr>
          <w:p w:rsidR="00ED64A2" w:rsidRDefault="00ED64A2" w:rsidP="00AD700B">
            <w:pPr>
              <w:tabs>
                <w:tab w:val="left" w:pos="0"/>
              </w:tabs>
              <w:autoSpaceDE w:val="0"/>
              <w:autoSpaceDN w:val="0"/>
              <w:adjustRightInd w:val="0"/>
              <w:jc w:val="center"/>
              <w:rPr>
                <w:b/>
              </w:rPr>
            </w:pPr>
            <w:r w:rsidRPr="00FE3309">
              <w:rPr>
                <w:noProof/>
                <w:sz w:val="20"/>
                <w:szCs w:val="20"/>
              </w:rPr>
              <w:t>Указан в приложении №2 к контракту</w:t>
            </w:r>
          </w:p>
        </w:tc>
        <w:tc>
          <w:tcPr>
            <w:tcW w:w="1129" w:type="dxa"/>
            <w:vMerge w:val="restart"/>
          </w:tcPr>
          <w:p w:rsidR="00ED64A2" w:rsidRPr="00385371" w:rsidRDefault="00ED64A2" w:rsidP="00121980">
            <w:pPr>
              <w:tabs>
                <w:tab w:val="left" w:pos="0"/>
              </w:tabs>
              <w:autoSpaceDE w:val="0"/>
              <w:autoSpaceDN w:val="0"/>
              <w:adjustRightInd w:val="0"/>
            </w:pPr>
            <w:r w:rsidRPr="00385371">
              <w:t>280.000</w:t>
            </w:r>
          </w:p>
        </w:tc>
        <w:tc>
          <w:tcPr>
            <w:tcW w:w="992" w:type="dxa"/>
            <w:vMerge w:val="restart"/>
          </w:tcPr>
          <w:p w:rsidR="00ED64A2" w:rsidRPr="00205363" w:rsidRDefault="00ED64A2" w:rsidP="00385371">
            <w:pPr>
              <w:tabs>
                <w:tab w:val="left" w:pos="0"/>
              </w:tabs>
              <w:autoSpaceDE w:val="0"/>
              <w:autoSpaceDN w:val="0"/>
              <w:adjustRightInd w:val="0"/>
              <w:jc w:val="center"/>
            </w:pPr>
            <w:r>
              <w:t>130.00</w:t>
            </w:r>
          </w:p>
        </w:tc>
        <w:tc>
          <w:tcPr>
            <w:tcW w:w="992" w:type="dxa"/>
            <w:vMerge w:val="restart"/>
          </w:tcPr>
          <w:p w:rsidR="00ED64A2" w:rsidRDefault="00ED64A2" w:rsidP="00385371">
            <w:pPr>
              <w:tabs>
                <w:tab w:val="left" w:pos="0"/>
              </w:tabs>
              <w:autoSpaceDE w:val="0"/>
              <w:autoSpaceDN w:val="0"/>
              <w:adjustRightInd w:val="0"/>
              <w:jc w:val="center"/>
            </w:pPr>
            <w:r>
              <w:t>150.00</w:t>
            </w:r>
          </w:p>
        </w:tc>
        <w:tc>
          <w:tcPr>
            <w:tcW w:w="567" w:type="dxa"/>
            <w:vMerge w:val="restart"/>
          </w:tcPr>
          <w:p w:rsidR="00ED64A2" w:rsidRPr="00385371" w:rsidRDefault="00ED64A2" w:rsidP="00385371">
            <w:pPr>
              <w:tabs>
                <w:tab w:val="left" w:pos="0"/>
              </w:tabs>
              <w:autoSpaceDE w:val="0"/>
              <w:autoSpaceDN w:val="0"/>
              <w:adjustRightInd w:val="0"/>
              <w:jc w:val="center"/>
            </w:pPr>
            <w:r>
              <w:t>20</w:t>
            </w:r>
          </w:p>
        </w:tc>
        <w:tc>
          <w:tcPr>
            <w:tcW w:w="992" w:type="dxa"/>
            <w:vMerge w:val="restart"/>
          </w:tcPr>
          <w:p w:rsidR="00ED64A2" w:rsidRPr="00385371" w:rsidRDefault="00ED64A2" w:rsidP="00385371">
            <w:pPr>
              <w:tabs>
                <w:tab w:val="left" w:pos="0"/>
              </w:tabs>
              <w:autoSpaceDE w:val="0"/>
              <w:autoSpaceDN w:val="0"/>
              <w:adjustRightInd w:val="0"/>
              <w:jc w:val="center"/>
            </w:pPr>
            <w:r>
              <w:t>123,14</w:t>
            </w:r>
          </w:p>
        </w:tc>
        <w:tc>
          <w:tcPr>
            <w:tcW w:w="1053" w:type="dxa"/>
            <w:vMerge w:val="restart"/>
          </w:tcPr>
          <w:p w:rsidR="00ED64A2" w:rsidRPr="00385371" w:rsidRDefault="00ED64A2" w:rsidP="00385371">
            <w:pPr>
              <w:tabs>
                <w:tab w:val="left" w:pos="0"/>
              </w:tabs>
              <w:autoSpaceDE w:val="0"/>
              <w:autoSpaceDN w:val="0"/>
              <w:adjustRightInd w:val="0"/>
              <w:jc w:val="right"/>
            </w:pPr>
            <w:r>
              <w:t>34479,20</w:t>
            </w:r>
          </w:p>
        </w:tc>
        <w:tc>
          <w:tcPr>
            <w:tcW w:w="977" w:type="dxa"/>
            <w:vMerge w:val="restart"/>
          </w:tcPr>
          <w:p w:rsidR="00ED64A2" w:rsidRDefault="00ED64A2" w:rsidP="00AD700B">
            <w:pPr>
              <w:tabs>
                <w:tab w:val="left" w:pos="0"/>
              </w:tabs>
              <w:autoSpaceDE w:val="0"/>
              <w:autoSpaceDN w:val="0"/>
              <w:adjustRightInd w:val="0"/>
              <w:jc w:val="center"/>
              <w:rPr>
                <w:b/>
              </w:rPr>
            </w:pPr>
            <w:r w:rsidRPr="00FE3309">
              <w:rPr>
                <w:sz w:val="20"/>
                <w:szCs w:val="20"/>
              </w:rPr>
              <w:t>По заявке заказчика</w:t>
            </w:r>
          </w:p>
        </w:tc>
        <w:tc>
          <w:tcPr>
            <w:tcW w:w="623" w:type="dxa"/>
            <w:vMerge w:val="restart"/>
          </w:tcPr>
          <w:p w:rsidR="00ED64A2" w:rsidRDefault="00ED64A2" w:rsidP="008D2456">
            <w:pPr>
              <w:tabs>
                <w:tab w:val="left" w:pos="0"/>
              </w:tabs>
              <w:autoSpaceDE w:val="0"/>
              <w:autoSpaceDN w:val="0"/>
              <w:adjustRightInd w:val="0"/>
              <w:rPr>
                <w:b/>
              </w:rPr>
            </w:pPr>
            <w:r w:rsidRPr="001872E0">
              <w:rPr>
                <w:sz w:val="20"/>
                <w:szCs w:val="20"/>
              </w:rPr>
              <w:t>РФ</w:t>
            </w:r>
          </w:p>
        </w:tc>
      </w:tr>
      <w:tr w:rsidR="00ED64A2" w:rsidTr="00BA1658">
        <w:tc>
          <w:tcPr>
            <w:tcW w:w="534" w:type="dxa"/>
            <w:vMerge/>
          </w:tcPr>
          <w:p w:rsidR="00ED64A2" w:rsidRPr="00C20544" w:rsidRDefault="00ED64A2" w:rsidP="008D2456">
            <w:pPr>
              <w:tabs>
                <w:tab w:val="left" w:pos="0"/>
              </w:tabs>
              <w:autoSpaceDE w:val="0"/>
              <w:autoSpaceDN w:val="0"/>
              <w:adjustRightInd w:val="0"/>
              <w:rPr>
                <w:noProof/>
                <w:lang w:eastAsia="en-US"/>
              </w:rPr>
            </w:pPr>
          </w:p>
        </w:tc>
        <w:tc>
          <w:tcPr>
            <w:tcW w:w="1559" w:type="dxa"/>
            <w:vMerge/>
          </w:tcPr>
          <w:p w:rsidR="00ED64A2" w:rsidRPr="00FE3309" w:rsidRDefault="00ED64A2" w:rsidP="008D2456">
            <w:pPr>
              <w:tabs>
                <w:tab w:val="left" w:pos="0"/>
              </w:tabs>
              <w:autoSpaceDE w:val="0"/>
              <w:autoSpaceDN w:val="0"/>
              <w:adjustRightInd w:val="0"/>
              <w:rPr>
                <w:noProof/>
                <w:sz w:val="20"/>
                <w:szCs w:val="20"/>
                <w:lang w:eastAsia="en-US"/>
              </w:rPr>
            </w:pPr>
          </w:p>
        </w:tc>
        <w:tc>
          <w:tcPr>
            <w:tcW w:w="992" w:type="dxa"/>
            <w:vMerge/>
          </w:tcPr>
          <w:p w:rsidR="00ED64A2" w:rsidRPr="00044255" w:rsidRDefault="00ED64A2" w:rsidP="008D2456">
            <w:pPr>
              <w:tabs>
                <w:tab w:val="left" w:pos="0"/>
              </w:tabs>
              <w:autoSpaceDE w:val="0"/>
              <w:autoSpaceDN w:val="0"/>
              <w:adjustRightInd w:val="0"/>
              <w:rPr>
                <w:noProof/>
                <w:sz w:val="20"/>
                <w:szCs w:val="20"/>
              </w:rPr>
            </w:pPr>
          </w:p>
        </w:tc>
        <w:tc>
          <w:tcPr>
            <w:tcW w:w="3071" w:type="dxa"/>
          </w:tcPr>
          <w:p w:rsidR="00ED64A2" w:rsidRPr="00340CB0" w:rsidRDefault="00ED64A2" w:rsidP="008D2456">
            <w:pPr>
              <w:tabs>
                <w:tab w:val="left" w:pos="0"/>
              </w:tabs>
              <w:autoSpaceDE w:val="0"/>
              <w:autoSpaceDN w:val="0"/>
              <w:adjustRightInd w:val="0"/>
              <w:rPr>
                <w:noProof/>
                <w:sz w:val="20"/>
                <w:szCs w:val="20"/>
              </w:rPr>
            </w:pPr>
            <w:r w:rsidRPr="00FE3309">
              <w:rPr>
                <w:noProof/>
                <w:sz w:val="20"/>
                <w:szCs w:val="20"/>
                <w:lang w:val="en-US"/>
              </w:rPr>
              <w:t>Сахарное</w:t>
            </w:r>
          </w:p>
        </w:tc>
        <w:tc>
          <w:tcPr>
            <w:tcW w:w="473" w:type="dxa"/>
            <w:vMerge/>
          </w:tcPr>
          <w:p w:rsidR="00ED64A2" w:rsidRDefault="00ED64A2" w:rsidP="008D2456">
            <w:pPr>
              <w:tabs>
                <w:tab w:val="left" w:pos="0"/>
              </w:tabs>
              <w:autoSpaceDE w:val="0"/>
              <w:autoSpaceDN w:val="0"/>
              <w:adjustRightInd w:val="0"/>
              <w:rPr>
                <w:b/>
              </w:rPr>
            </w:pPr>
          </w:p>
        </w:tc>
        <w:tc>
          <w:tcPr>
            <w:tcW w:w="1281" w:type="dxa"/>
            <w:vMerge/>
          </w:tcPr>
          <w:p w:rsidR="00ED64A2" w:rsidRDefault="00ED64A2" w:rsidP="008D2456">
            <w:pPr>
              <w:tabs>
                <w:tab w:val="left" w:pos="0"/>
              </w:tabs>
              <w:autoSpaceDE w:val="0"/>
              <w:autoSpaceDN w:val="0"/>
              <w:adjustRightInd w:val="0"/>
              <w:rPr>
                <w:b/>
              </w:rPr>
            </w:pPr>
          </w:p>
        </w:tc>
        <w:tc>
          <w:tcPr>
            <w:tcW w:w="1129" w:type="dxa"/>
            <w:vMerge/>
          </w:tcPr>
          <w:p w:rsidR="00ED64A2" w:rsidRDefault="00ED64A2" w:rsidP="008D2456">
            <w:pPr>
              <w:tabs>
                <w:tab w:val="left" w:pos="0"/>
              </w:tabs>
              <w:autoSpaceDE w:val="0"/>
              <w:autoSpaceDN w:val="0"/>
              <w:adjustRightInd w:val="0"/>
              <w:rPr>
                <w:b/>
              </w:rPr>
            </w:pPr>
          </w:p>
        </w:tc>
        <w:tc>
          <w:tcPr>
            <w:tcW w:w="992" w:type="dxa"/>
            <w:vMerge/>
          </w:tcPr>
          <w:p w:rsidR="00ED64A2" w:rsidRPr="00205363" w:rsidRDefault="00ED64A2" w:rsidP="00385371">
            <w:pPr>
              <w:tabs>
                <w:tab w:val="left" w:pos="0"/>
              </w:tabs>
              <w:autoSpaceDE w:val="0"/>
              <w:autoSpaceDN w:val="0"/>
              <w:adjustRightInd w:val="0"/>
              <w:jc w:val="center"/>
            </w:pPr>
          </w:p>
        </w:tc>
        <w:tc>
          <w:tcPr>
            <w:tcW w:w="992" w:type="dxa"/>
            <w:vMerge/>
          </w:tcPr>
          <w:p w:rsidR="00ED64A2" w:rsidRPr="00385371" w:rsidRDefault="00ED64A2" w:rsidP="00385371">
            <w:pPr>
              <w:tabs>
                <w:tab w:val="left" w:pos="0"/>
              </w:tabs>
              <w:autoSpaceDE w:val="0"/>
              <w:autoSpaceDN w:val="0"/>
              <w:adjustRightInd w:val="0"/>
              <w:jc w:val="center"/>
            </w:pPr>
          </w:p>
        </w:tc>
        <w:tc>
          <w:tcPr>
            <w:tcW w:w="567" w:type="dxa"/>
            <w:vMerge/>
          </w:tcPr>
          <w:p w:rsidR="00ED64A2" w:rsidRPr="00385371" w:rsidRDefault="00ED64A2" w:rsidP="00385371">
            <w:pPr>
              <w:tabs>
                <w:tab w:val="left" w:pos="0"/>
              </w:tabs>
              <w:autoSpaceDE w:val="0"/>
              <w:autoSpaceDN w:val="0"/>
              <w:adjustRightInd w:val="0"/>
              <w:jc w:val="center"/>
            </w:pPr>
          </w:p>
        </w:tc>
        <w:tc>
          <w:tcPr>
            <w:tcW w:w="992" w:type="dxa"/>
            <w:vMerge/>
          </w:tcPr>
          <w:p w:rsidR="00ED64A2" w:rsidRPr="00385371" w:rsidRDefault="00ED64A2" w:rsidP="00385371">
            <w:pPr>
              <w:tabs>
                <w:tab w:val="left" w:pos="0"/>
              </w:tabs>
              <w:autoSpaceDE w:val="0"/>
              <w:autoSpaceDN w:val="0"/>
              <w:adjustRightInd w:val="0"/>
              <w:jc w:val="center"/>
            </w:pPr>
          </w:p>
        </w:tc>
        <w:tc>
          <w:tcPr>
            <w:tcW w:w="1053" w:type="dxa"/>
            <w:vMerge/>
          </w:tcPr>
          <w:p w:rsidR="00ED64A2" w:rsidRPr="00385371" w:rsidRDefault="00ED64A2" w:rsidP="00385371">
            <w:pPr>
              <w:tabs>
                <w:tab w:val="left" w:pos="0"/>
              </w:tabs>
              <w:autoSpaceDE w:val="0"/>
              <w:autoSpaceDN w:val="0"/>
              <w:adjustRightInd w:val="0"/>
              <w:jc w:val="right"/>
            </w:pPr>
          </w:p>
        </w:tc>
        <w:tc>
          <w:tcPr>
            <w:tcW w:w="977" w:type="dxa"/>
            <w:vMerge/>
          </w:tcPr>
          <w:p w:rsidR="00ED64A2" w:rsidRDefault="00ED64A2" w:rsidP="008D2456">
            <w:pPr>
              <w:tabs>
                <w:tab w:val="left" w:pos="0"/>
              </w:tabs>
              <w:autoSpaceDE w:val="0"/>
              <w:autoSpaceDN w:val="0"/>
              <w:adjustRightInd w:val="0"/>
              <w:rPr>
                <w:b/>
              </w:rPr>
            </w:pPr>
          </w:p>
        </w:tc>
        <w:tc>
          <w:tcPr>
            <w:tcW w:w="623" w:type="dxa"/>
            <w:vMerge/>
          </w:tcPr>
          <w:p w:rsidR="00ED64A2" w:rsidRDefault="00ED64A2" w:rsidP="008D2456">
            <w:pPr>
              <w:tabs>
                <w:tab w:val="left" w:pos="0"/>
              </w:tabs>
              <w:autoSpaceDE w:val="0"/>
              <w:autoSpaceDN w:val="0"/>
              <w:adjustRightInd w:val="0"/>
              <w:rPr>
                <w:b/>
              </w:rPr>
            </w:pPr>
          </w:p>
        </w:tc>
      </w:tr>
      <w:tr w:rsidR="00ED64A2" w:rsidTr="00BA1658">
        <w:tc>
          <w:tcPr>
            <w:tcW w:w="534" w:type="dxa"/>
            <w:vMerge/>
          </w:tcPr>
          <w:p w:rsidR="00ED64A2" w:rsidRPr="00C20544" w:rsidRDefault="00ED64A2" w:rsidP="008D2456">
            <w:pPr>
              <w:tabs>
                <w:tab w:val="left" w:pos="0"/>
              </w:tabs>
              <w:autoSpaceDE w:val="0"/>
              <w:autoSpaceDN w:val="0"/>
              <w:adjustRightInd w:val="0"/>
              <w:rPr>
                <w:noProof/>
                <w:lang w:eastAsia="en-US"/>
              </w:rPr>
            </w:pPr>
          </w:p>
        </w:tc>
        <w:tc>
          <w:tcPr>
            <w:tcW w:w="1559" w:type="dxa"/>
            <w:vMerge/>
          </w:tcPr>
          <w:p w:rsidR="00ED64A2" w:rsidRPr="00FE3309" w:rsidRDefault="00ED64A2" w:rsidP="008D2456">
            <w:pPr>
              <w:tabs>
                <w:tab w:val="left" w:pos="0"/>
              </w:tabs>
              <w:autoSpaceDE w:val="0"/>
              <w:autoSpaceDN w:val="0"/>
              <w:adjustRightInd w:val="0"/>
              <w:rPr>
                <w:noProof/>
                <w:sz w:val="20"/>
                <w:szCs w:val="20"/>
                <w:lang w:eastAsia="en-US"/>
              </w:rPr>
            </w:pPr>
          </w:p>
        </w:tc>
        <w:tc>
          <w:tcPr>
            <w:tcW w:w="992" w:type="dxa"/>
            <w:vMerge/>
          </w:tcPr>
          <w:p w:rsidR="00ED64A2" w:rsidRPr="00044255" w:rsidRDefault="00ED64A2" w:rsidP="008D2456">
            <w:pPr>
              <w:tabs>
                <w:tab w:val="left" w:pos="0"/>
              </w:tabs>
              <w:autoSpaceDE w:val="0"/>
              <w:autoSpaceDN w:val="0"/>
              <w:adjustRightInd w:val="0"/>
              <w:rPr>
                <w:noProof/>
                <w:sz w:val="20"/>
                <w:szCs w:val="20"/>
              </w:rPr>
            </w:pPr>
          </w:p>
        </w:tc>
        <w:tc>
          <w:tcPr>
            <w:tcW w:w="3071" w:type="dxa"/>
          </w:tcPr>
          <w:p w:rsidR="00ED64A2" w:rsidRPr="00340CB0" w:rsidRDefault="00ED64A2" w:rsidP="008D2456">
            <w:pPr>
              <w:tabs>
                <w:tab w:val="left" w:pos="0"/>
              </w:tabs>
              <w:autoSpaceDE w:val="0"/>
              <w:autoSpaceDN w:val="0"/>
              <w:adjustRightInd w:val="0"/>
              <w:rPr>
                <w:noProof/>
                <w:sz w:val="20"/>
                <w:szCs w:val="20"/>
              </w:rPr>
            </w:pPr>
            <w:r w:rsidRPr="00FE3309">
              <w:rPr>
                <w:noProof/>
                <w:sz w:val="20"/>
                <w:szCs w:val="20"/>
                <w:lang w:val="en-US"/>
              </w:rPr>
              <w:t>ГОСТ 24901-2014</w:t>
            </w:r>
          </w:p>
        </w:tc>
        <w:tc>
          <w:tcPr>
            <w:tcW w:w="473" w:type="dxa"/>
            <w:vMerge/>
          </w:tcPr>
          <w:p w:rsidR="00ED64A2" w:rsidRDefault="00ED64A2" w:rsidP="008D2456">
            <w:pPr>
              <w:tabs>
                <w:tab w:val="left" w:pos="0"/>
              </w:tabs>
              <w:autoSpaceDE w:val="0"/>
              <w:autoSpaceDN w:val="0"/>
              <w:adjustRightInd w:val="0"/>
              <w:rPr>
                <w:b/>
              </w:rPr>
            </w:pPr>
          </w:p>
        </w:tc>
        <w:tc>
          <w:tcPr>
            <w:tcW w:w="1281" w:type="dxa"/>
            <w:vMerge/>
          </w:tcPr>
          <w:p w:rsidR="00ED64A2" w:rsidRDefault="00ED64A2" w:rsidP="008D2456">
            <w:pPr>
              <w:tabs>
                <w:tab w:val="left" w:pos="0"/>
              </w:tabs>
              <w:autoSpaceDE w:val="0"/>
              <w:autoSpaceDN w:val="0"/>
              <w:adjustRightInd w:val="0"/>
              <w:rPr>
                <w:b/>
              </w:rPr>
            </w:pPr>
          </w:p>
        </w:tc>
        <w:tc>
          <w:tcPr>
            <w:tcW w:w="1129" w:type="dxa"/>
            <w:vMerge/>
          </w:tcPr>
          <w:p w:rsidR="00ED64A2" w:rsidRDefault="00ED64A2" w:rsidP="008D2456">
            <w:pPr>
              <w:tabs>
                <w:tab w:val="left" w:pos="0"/>
              </w:tabs>
              <w:autoSpaceDE w:val="0"/>
              <w:autoSpaceDN w:val="0"/>
              <w:adjustRightInd w:val="0"/>
              <w:rPr>
                <w:b/>
              </w:rPr>
            </w:pPr>
          </w:p>
        </w:tc>
        <w:tc>
          <w:tcPr>
            <w:tcW w:w="992" w:type="dxa"/>
            <w:vMerge/>
          </w:tcPr>
          <w:p w:rsidR="00ED64A2" w:rsidRPr="00205363" w:rsidRDefault="00ED64A2" w:rsidP="00385371">
            <w:pPr>
              <w:tabs>
                <w:tab w:val="left" w:pos="0"/>
              </w:tabs>
              <w:autoSpaceDE w:val="0"/>
              <w:autoSpaceDN w:val="0"/>
              <w:adjustRightInd w:val="0"/>
              <w:jc w:val="center"/>
            </w:pPr>
          </w:p>
        </w:tc>
        <w:tc>
          <w:tcPr>
            <w:tcW w:w="992" w:type="dxa"/>
            <w:vMerge/>
          </w:tcPr>
          <w:p w:rsidR="00ED64A2" w:rsidRPr="00385371" w:rsidRDefault="00ED64A2" w:rsidP="00385371">
            <w:pPr>
              <w:tabs>
                <w:tab w:val="left" w:pos="0"/>
              </w:tabs>
              <w:autoSpaceDE w:val="0"/>
              <w:autoSpaceDN w:val="0"/>
              <w:adjustRightInd w:val="0"/>
              <w:jc w:val="center"/>
            </w:pPr>
          </w:p>
        </w:tc>
        <w:tc>
          <w:tcPr>
            <w:tcW w:w="567" w:type="dxa"/>
            <w:vMerge/>
          </w:tcPr>
          <w:p w:rsidR="00ED64A2" w:rsidRPr="00385371" w:rsidRDefault="00ED64A2" w:rsidP="00385371">
            <w:pPr>
              <w:tabs>
                <w:tab w:val="left" w:pos="0"/>
              </w:tabs>
              <w:autoSpaceDE w:val="0"/>
              <w:autoSpaceDN w:val="0"/>
              <w:adjustRightInd w:val="0"/>
              <w:jc w:val="center"/>
            </w:pPr>
          </w:p>
        </w:tc>
        <w:tc>
          <w:tcPr>
            <w:tcW w:w="992" w:type="dxa"/>
            <w:vMerge/>
          </w:tcPr>
          <w:p w:rsidR="00ED64A2" w:rsidRPr="00385371" w:rsidRDefault="00ED64A2" w:rsidP="00385371">
            <w:pPr>
              <w:tabs>
                <w:tab w:val="left" w:pos="0"/>
              </w:tabs>
              <w:autoSpaceDE w:val="0"/>
              <w:autoSpaceDN w:val="0"/>
              <w:adjustRightInd w:val="0"/>
              <w:jc w:val="center"/>
            </w:pPr>
          </w:p>
        </w:tc>
        <w:tc>
          <w:tcPr>
            <w:tcW w:w="1053" w:type="dxa"/>
            <w:vMerge/>
          </w:tcPr>
          <w:p w:rsidR="00ED64A2" w:rsidRPr="00385371" w:rsidRDefault="00ED64A2" w:rsidP="00385371">
            <w:pPr>
              <w:tabs>
                <w:tab w:val="left" w:pos="0"/>
              </w:tabs>
              <w:autoSpaceDE w:val="0"/>
              <w:autoSpaceDN w:val="0"/>
              <w:adjustRightInd w:val="0"/>
              <w:jc w:val="right"/>
            </w:pPr>
          </w:p>
        </w:tc>
        <w:tc>
          <w:tcPr>
            <w:tcW w:w="977" w:type="dxa"/>
            <w:vMerge/>
          </w:tcPr>
          <w:p w:rsidR="00ED64A2" w:rsidRDefault="00ED64A2" w:rsidP="008D2456">
            <w:pPr>
              <w:tabs>
                <w:tab w:val="left" w:pos="0"/>
              </w:tabs>
              <w:autoSpaceDE w:val="0"/>
              <w:autoSpaceDN w:val="0"/>
              <w:adjustRightInd w:val="0"/>
              <w:rPr>
                <w:b/>
              </w:rPr>
            </w:pPr>
          </w:p>
        </w:tc>
        <w:tc>
          <w:tcPr>
            <w:tcW w:w="623" w:type="dxa"/>
            <w:vMerge/>
          </w:tcPr>
          <w:p w:rsidR="00ED64A2" w:rsidRDefault="00ED64A2" w:rsidP="008D2456">
            <w:pPr>
              <w:tabs>
                <w:tab w:val="left" w:pos="0"/>
              </w:tabs>
              <w:autoSpaceDE w:val="0"/>
              <w:autoSpaceDN w:val="0"/>
              <w:adjustRightInd w:val="0"/>
              <w:rPr>
                <w:b/>
              </w:rPr>
            </w:pPr>
          </w:p>
        </w:tc>
      </w:tr>
      <w:tr w:rsidR="00ED64A2" w:rsidTr="00BA1658">
        <w:tc>
          <w:tcPr>
            <w:tcW w:w="534" w:type="dxa"/>
            <w:vMerge w:val="restart"/>
          </w:tcPr>
          <w:p w:rsidR="00ED64A2" w:rsidRPr="00C20544" w:rsidRDefault="00ED64A2" w:rsidP="008D2456">
            <w:pPr>
              <w:tabs>
                <w:tab w:val="left" w:pos="0"/>
              </w:tabs>
              <w:autoSpaceDE w:val="0"/>
              <w:autoSpaceDN w:val="0"/>
              <w:adjustRightInd w:val="0"/>
              <w:rPr>
                <w:noProof/>
                <w:lang w:eastAsia="en-US"/>
              </w:rPr>
            </w:pPr>
            <w:r w:rsidRPr="00C20544">
              <w:rPr>
                <w:noProof/>
                <w:lang w:eastAsia="en-US"/>
              </w:rPr>
              <w:t>17</w:t>
            </w:r>
          </w:p>
        </w:tc>
        <w:tc>
          <w:tcPr>
            <w:tcW w:w="1559" w:type="dxa"/>
            <w:vMerge w:val="restart"/>
          </w:tcPr>
          <w:p w:rsidR="00ED64A2" w:rsidRPr="00FE3309" w:rsidRDefault="00ED64A2" w:rsidP="00E2338B">
            <w:pPr>
              <w:tabs>
                <w:tab w:val="left" w:pos="0"/>
              </w:tabs>
              <w:autoSpaceDE w:val="0"/>
              <w:autoSpaceDN w:val="0"/>
              <w:adjustRightInd w:val="0"/>
              <w:jc w:val="center"/>
              <w:rPr>
                <w:noProof/>
                <w:sz w:val="20"/>
                <w:szCs w:val="20"/>
                <w:lang w:eastAsia="en-US"/>
              </w:rPr>
            </w:pPr>
            <w:r w:rsidRPr="00FE3309">
              <w:rPr>
                <w:noProof/>
                <w:sz w:val="20"/>
                <w:szCs w:val="20"/>
                <w:lang w:eastAsia="en-US"/>
              </w:rPr>
              <w:t>Пряники</w:t>
            </w:r>
          </w:p>
        </w:tc>
        <w:tc>
          <w:tcPr>
            <w:tcW w:w="992" w:type="dxa"/>
            <w:vMerge w:val="restart"/>
          </w:tcPr>
          <w:p w:rsidR="00ED64A2" w:rsidRPr="00044255" w:rsidRDefault="00ED64A2" w:rsidP="00E2338B">
            <w:pPr>
              <w:tabs>
                <w:tab w:val="left" w:pos="0"/>
              </w:tabs>
              <w:autoSpaceDE w:val="0"/>
              <w:autoSpaceDN w:val="0"/>
              <w:adjustRightInd w:val="0"/>
              <w:jc w:val="center"/>
              <w:rPr>
                <w:noProof/>
                <w:sz w:val="20"/>
                <w:szCs w:val="20"/>
              </w:rPr>
            </w:pPr>
            <w:r w:rsidRPr="00FE3309">
              <w:rPr>
                <w:noProof/>
                <w:sz w:val="20"/>
                <w:szCs w:val="20"/>
                <w:lang w:val="en-US"/>
              </w:rPr>
              <w:t>10.72.12.112-00000002/ т052223</w:t>
            </w:r>
          </w:p>
        </w:tc>
        <w:tc>
          <w:tcPr>
            <w:tcW w:w="3071" w:type="dxa"/>
          </w:tcPr>
          <w:p w:rsidR="00ED64A2" w:rsidRPr="00340CB0" w:rsidRDefault="00ED64A2" w:rsidP="008D2456">
            <w:pPr>
              <w:tabs>
                <w:tab w:val="left" w:pos="0"/>
              </w:tabs>
              <w:autoSpaceDE w:val="0"/>
              <w:autoSpaceDN w:val="0"/>
              <w:adjustRightInd w:val="0"/>
              <w:rPr>
                <w:noProof/>
                <w:sz w:val="20"/>
                <w:szCs w:val="20"/>
              </w:rPr>
            </w:pPr>
            <w:r w:rsidRPr="00FE3309">
              <w:rPr>
                <w:noProof/>
                <w:sz w:val="20"/>
                <w:szCs w:val="20"/>
              </w:rPr>
              <w:t>не более 7,0 кг в упаковке производителя</w:t>
            </w:r>
          </w:p>
        </w:tc>
        <w:tc>
          <w:tcPr>
            <w:tcW w:w="473" w:type="dxa"/>
            <w:vMerge w:val="restart"/>
          </w:tcPr>
          <w:p w:rsidR="00ED64A2" w:rsidRDefault="00ED64A2" w:rsidP="00E2338B">
            <w:pPr>
              <w:tabs>
                <w:tab w:val="left" w:pos="0"/>
              </w:tabs>
              <w:autoSpaceDE w:val="0"/>
              <w:autoSpaceDN w:val="0"/>
              <w:adjustRightInd w:val="0"/>
              <w:jc w:val="center"/>
              <w:rPr>
                <w:b/>
              </w:rPr>
            </w:pPr>
            <w:r w:rsidRPr="00FE3309">
              <w:rPr>
                <w:noProof/>
                <w:sz w:val="20"/>
                <w:szCs w:val="20"/>
                <w:lang w:eastAsia="en-US"/>
              </w:rPr>
              <w:t>КГ</w:t>
            </w:r>
          </w:p>
        </w:tc>
        <w:tc>
          <w:tcPr>
            <w:tcW w:w="1281" w:type="dxa"/>
            <w:vMerge w:val="restart"/>
          </w:tcPr>
          <w:p w:rsidR="00ED64A2" w:rsidRDefault="00ED64A2" w:rsidP="00E2338B">
            <w:pPr>
              <w:tabs>
                <w:tab w:val="left" w:pos="0"/>
              </w:tabs>
              <w:autoSpaceDE w:val="0"/>
              <w:autoSpaceDN w:val="0"/>
              <w:adjustRightInd w:val="0"/>
              <w:jc w:val="center"/>
              <w:rPr>
                <w:b/>
              </w:rPr>
            </w:pPr>
            <w:r w:rsidRPr="00FE3309">
              <w:rPr>
                <w:noProof/>
                <w:sz w:val="20"/>
                <w:szCs w:val="20"/>
              </w:rPr>
              <w:t>Указан в приложении №2 к контракту</w:t>
            </w:r>
          </w:p>
        </w:tc>
        <w:tc>
          <w:tcPr>
            <w:tcW w:w="1129" w:type="dxa"/>
            <w:vMerge w:val="restart"/>
          </w:tcPr>
          <w:p w:rsidR="00ED64A2" w:rsidRPr="00E2338B" w:rsidRDefault="00ED64A2" w:rsidP="00121980">
            <w:pPr>
              <w:tabs>
                <w:tab w:val="left" w:pos="0"/>
              </w:tabs>
              <w:autoSpaceDE w:val="0"/>
              <w:autoSpaceDN w:val="0"/>
              <w:adjustRightInd w:val="0"/>
              <w:jc w:val="center"/>
              <w:rPr>
                <w:b/>
              </w:rPr>
            </w:pPr>
            <w:r w:rsidRPr="00E2338B">
              <w:rPr>
                <w:noProof/>
                <w:lang w:eastAsia="en-US"/>
              </w:rPr>
              <w:t>140.000</w:t>
            </w:r>
          </w:p>
        </w:tc>
        <w:tc>
          <w:tcPr>
            <w:tcW w:w="992" w:type="dxa"/>
            <w:vMerge w:val="restart"/>
          </w:tcPr>
          <w:p w:rsidR="00ED64A2" w:rsidRPr="00205363" w:rsidRDefault="00ED64A2" w:rsidP="00385371">
            <w:pPr>
              <w:tabs>
                <w:tab w:val="left" w:pos="0"/>
              </w:tabs>
              <w:autoSpaceDE w:val="0"/>
              <w:autoSpaceDN w:val="0"/>
              <w:adjustRightInd w:val="0"/>
              <w:jc w:val="center"/>
            </w:pPr>
            <w:r>
              <w:t>60.00</w:t>
            </w:r>
          </w:p>
        </w:tc>
        <w:tc>
          <w:tcPr>
            <w:tcW w:w="992" w:type="dxa"/>
            <w:vMerge w:val="restart"/>
          </w:tcPr>
          <w:p w:rsidR="00ED64A2" w:rsidRDefault="00ED64A2" w:rsidP="00385371">
            <w:pPr>
              <w:tabs>
                <w:tab w:val="left" w:pos="0"/>
              </w:tabs>
              <w:autoSpaceDE w:val="0"/>
              <w:autoSpaceDN w:val="0"/>
              <w:adjustRightInd w:val="0"/>
              <w:jc w:val="center"/>
            </w:pPr>
            <w:r>
              <w:t>80.00</w:t>
            </w:r>
          </w:p>
        </w:tc>
        <w:tc>
          <w:tcPr>
            <w:tcW w:w="567" w:type="dxa"/>
            <w:vMerge w:val="restart"/>
          </w:tcPr>
          <w:p w:rsidR="00ED64A2" w:rsidRPr="00385371" w:rsidRDefault="00ED64A2" w:rsidP="00385371">
            <w:pPr>
              <w:tabs>
                <w:tab w:val="left" w:pos="0"/>
              </w:tabs>
              <w:autoSpaceDE w:val="0"/>
              <w:autoSpaceDN w:val="0"/>
              <w:adjustRightInd w:val="0"/>
              <w:jc w:val="center"/>
            </w:pPr>
            <w:r>
              <w:t>20</w:t>
            </w:r>
          </w:p>
        </w:tc>
        <w:tc>
          <w:tcPr>
            <w:tcW w:w="992" w:type="dxa"/>
            <w:vMerge w:val="restart"/>
          </w:tcPr>
          <w:p w:rsidR="00ED64A2" w:rsidRPr="00385371" w:rsidRDefault="00ED64A2" w:rsidP="00385371">
            <w:pPr>
              <w:tabs>
                <w:tab w:val="left" w:pos="0"/>
              </w:tabs>
              <w:autoSpaceDE w:val="0"/>
              <w:autoSpaceDN w:val="0"/>
              <w:adjustRightInd w:val="0"/>
              <w:jc w:val="center"/>
            </w:pPr>
            <w:r>
              <w:t>137,72</w:t>
            </w:r>
          </w:p>
        </w:tc>
        <w:tc>
          <w:tcPr>
            <w:tcW w:w="1053" w:type="dxa"/>
            <w:vMerge w:val="restart"/>
          </w:tcPr>
          <w:p w:rsidR="00ED64A2" w:rsidRPr="00385371" w:rsidRDefault="00ED64A2" w:rsidP="00385371">
            <w:pPr>
              <w:tabs>
                <w:tab w:val="left" w:pos="0"/>
              </w:tabs>
              <w:autoSpaceDE w:val="0"/>
              <w:autoSpaceDN w:val="0"/>
              <w:adjustRightInd w:val="0"/>
              <w:jc w:val="right"/>
            </w:pPr>
            <w:r>
              <w:t>19280,80</w:t>
            </w:r>
          </w:p>
        </w:tc>
        <w:tc>
          <w:tcPr>
            <w:tcW w:w="977" w:type="dxa"/>
            <w:vMerge w:val="restart"/>
          </w:tcPr>
          <w:p w:rsidR="00ED64A2" w:rsidRDefault="00ED64A2" w:rsidP="00E2338B">
            <w:pPr>
              <w:tabs>
                <w:tab w:val="left" w:pos="0"/>
              </w:tabs>
              <w:autoSpaceDE w:val="0"/>
              <w:autoSpaceDN w:val="0"/>
              <w:adjustRightInd w:val="0"/>
              <w:jc w:val="center"/>
              <w:rPr>
                <w:b/>
              </w:rPr>
            </w:pPr>
            <w:r w:rsidRPr="00FE3309">
              <w:rPr>
                <w:sz w:val="20"/>
                <w:szCs w:val="20"/>
              </w:rPr>
              <w:t>По заявке заказчика</w:t>
            </w:r>
          </w:p>
        </w:tc>
        <w:tc>
          <w:tcPr>
            <w:tcW w:w="623" w:type="dxa"/>
            <w:vMerge w:val="restart"/>
          </w:tcPr>
          <w:p w:rsidR="00ED64A2" w:rsidRDefault="00ED64A2" w:rsidP="008D2456">
            <w:pPr>
              <w:tabs>
                <w:tab w:val="left" w:pos="0"/>
              </w:tabs>
              <w:autoSpaceDE w:val="0"/>
              <w:autoSpaceDN w:val="0"/>
              <w:adjustRightInd w:val="0"/>
              <w:rPr>
                <w:b/>
              </w:rPr>
            </w:pPr>
            <w:r w:rsidRPr="001872E0">
              <w:rPr>
                <w:sz w:val="20"/>
                <w:szCs w:val="20"/>
              </w:rPr>
              <w:t>РФ</w:t>
            </w:r>
          </w:p>
        </w:tc>
      </w:tr>
      <w:tr w:rsidR="00ED64A2" w:rsidTr="00BA1658">
        <w:tc>
          <w:tcPr>
            <w:tcW w:w="534" w:type="dxa"/>
            <w:vMerge/>
          </w:tcPr>
          <w:p w:rsidR="00ED64A2" w:rsidRPr="00C20544" w:rsidRDefault="00ED64A2" w:rsidP="008D2456">
            <w:pPr>
              <w:tabs>
                <w:tab w:val="left" w:pos="0"/>
              </w:tabs>
              <w:autoSpaceDE w:val="0"/>
              <w:autoSpaceDN w:val="0"/>
              <w:adjustRightInd w:val="0"/>
              <w:rPr>
                <w:noProof/>
                <w:lang w:eastAsia="en-US"/>
              </w:rPr>
            </w:pPr>
          </w:p>
        </w:tc>
        <w:tc>
          <w:tcPr>
            <w:tcW w:w="1559" w:type="dxa"/>
            <w:vMerge/>
          </w:tcPr>
          <w:p w:rsidR="00ED64A2" w:rsidRPr="00FE3309" w:rsidRDefault="00ED64A2" w:rsidP="008D2456">
            <w:pPr>
              <w:tabs>
                <w:tab w:val="left" w:pos="0"/>
              </w:tabs>
              <w:autoSpaceDE w:val="0"/>
              <w:autoSpaceDN w:val="0"/>
              <w:adjustRightInd w:val="0"/>
              <w:rPr>
                <w:noProof/>
                <w:sz w:val="20"/>
                <w:szCs w:val="20"/>
                <w:lang w:eastAsia="en-US"/>
              </w:rPr>
            </w:pPr>
          </w:p>
        </w:tc>
        <w:tc>
          <w:tcPr>
            <w:tcW w:w="992" w:type="dxa"/>
            <w:vMerge/>
          </w:tcPr>
          <w:p w:rsidR="00ED64A2" w:rsidRPr="00044255" w:rsidRDefault="00ED64A2" w:rsidP="008D2456">
            <w:pPr>
              <w:tabs>
                <w:tab w:val="left" w:pos="0"/>
              </w:tabs>
              <w:autoSpaceDE w:val="0"/>
              <w:autoSpaceDN w:val="0"/>
              <w:adjustRightInd w:val="0"/>
              <w:rPr>
                <w:noProof/>
                <w:sz w:val="20"/>
                <w:szCs w:val="20"/>
              </w:rPr>
            </w:pPr>
          </w:p>
        </w:tc>
        <w:tc>
          <w:tcPr>
            <w:tcW w:w="3071" w:type="dxa"/>
          </w:tcPr>
          <w:p w:rsidR="00ED64A2" w:rsidRPr="00340CB0" w:rsidRDefault="00ED64A2" w:rsidP="008D2456">
            <w:pPr>
              <w:tabs>
                <w:tab w:val="left" w:pos="0"/>
              </w:tabs>
              <w:autoSpaceDE w:val="0"/>
              <w:autoSpaceDN w:val="0"/>
              <w:adjustRightInd w:val="0"/>
              <w:rPr>
                <w:noProof/>
                <w:sz w:val="20"/>
                <w:szCs w:val="20"/>
              </w:rPr>
            </w:pPr>
            <w:r w:rsidRPr="00FE3309">
              <w:rPr>
                <w:noProof/>
                <w:sz w:val="20"/>
                <w:szCs w:val="20"/>
                <w:lang w:val="en-US"/>
              </w:rPr>
              <w:t>Сырцовые</w:t>
            </w:r>
          </w:p>
        </w:tc>
        <w:tc>
          <w:tcPr>
            <w:tcW w:w="473" w:type="dxa"/>
            <w:vMerge/>
          </w:tcPr>
          <w:p w:rsidR="00ED64A2" w:rsidRDefault="00ED64A2" w:rsidP="008D2456">
            <w:pPr>
              <w:tabs>
                <w:tab w:val="left" w:pos="0"/>
              </w:tabs>
              <w:autoSpaceDE w:val="0"/>
              <w:autoSpaceDN w:val="0"/>
              <w:adjustRightInd w:val="0"/>
              <w:rPr>
                <w:b/>
              </w:rPr>
            </w:pPr>
          </w:p>
        </w:tc>
        <w:tc>
          <w:tcPr>
            <w:tcW w:w="1281" w:type="dxa"/>
            <w:vMerge/>
          </w:tcPr>
          <w:p w:rsidR="00ED64A2" w:rsidRDefault="00ED64A2" w:rsidP="008D2456">
            <w:pPr>
              <w:tabs>
                <w:tab w:val="left" w:pos="0"/>
              </w:tabs>
              <w:autoSpaceDE w:val="0"/>
              <w:autoSpaceDN w:val="0"/>
              <w:adjustRightInd w:val="0"/>
              <w:rPr>
                <w:b/>
              </w:rPr>
            </w:pPr>
          </w:p>
        </w:tc>
        <w:tc>
          <w:tcPr>
            <w:tcW w:w="1129" w:type="dxa"/>
            <w:vMerge/>
          </w:tcPr>
          <w:p w:rsidR="00ED64A2" w:rsidRDefault="00ED64A2" w:rsidP="008D2456">
            <w:pPr>
              <w:tabs>
                <w:tab w:val="left" w:pos="0"/>
              </w:tabs>
              <w:autoSpaceDE w:val="0"/>
              <w:autoSpaceDN w:val="0"/>
              <w:adjustRightInd w:val="0"/>
              <w:rPr>
                <w:b/>
              </w:rPr>
            </w:pPr>
          </w:p>
        </w:tc>
        <w:tc>
          <w:tcPr>
            <w:tcW w:w="992" w:type="dxa"/>
            <w:vMerge/>
          </w:tcPr>
          <w:p w:rsidR="00ED64A2" w:rsidRPr="00205363" w:rsidRDefault="00ED64A2" w:rsidP="00385371">
            <w:pPr>
              <w:tabs>
                <w:tab w:val="left" w:pos="0"/>
              </w:tabs>
              <w:autoSpaceDE w:val="0"/>
              <w:autoSpaceDN w:val="0"/>
              <w:adjustRightInd w:val="0"/>
              <w:jc w:val="center"/>
            </w:pPr>
          </w:p>
        </w:tc>
        <w:tc>
          <w:tcPr>
            <w:tcW w:w="992" w:type="dxa"/>
            <w:vMerge/>
          </w:tcPr>
          <w:p w:rsidR="00ED64A2" w:rsidRPr="00385371" w:rsidRDefault="00ED64A2" w:rsidP="00385371">
            <w:pPr>
              <w:tabs>
                <w:tab w:val="left" w:pos="0"/>
              </w:tabs>
              <w:autoSpaceDE w:val="0"/>
              <w:autoSpaceDN w:val="0"/>
              <w:adjustRightInd w:val="0"/>
              <w:jc w:val="center"/>
            </w:pPr>
          </w:p>
        </w:tc>
        <w:tc>
          <w:tcPr>
            <w:tcW w:w="567" w:type="dxa"/>
            <w:vMerge/>
          </w:tcPr>
          <w:p w:rsidR="00ED64A2" w:rsidRPr="00385371" w:rsidRDefault="00ED64A2" w:rsidP="00385371">
            <w:pPr>
              <w:tabs>
                <w:tab w:val="left" w:pos="0"/>
              </w:tabs>
              <w:autoSpaceDE w:val="0"/>
              <w:autoSpaceDN w:val="0"/>
              <w:adjustRightInd w:val="0"/>
              <w:jc w:val="center"/>
            </w:pPr>
          </w:p>
        </w:tc>
        <w:tc>
          <w:tcPr>
            <w:tcW w:w="992" w:type="dxa"/>
            <w:vMerge/>
          </w:tcPr>
          <w:p w:rsidR="00ED64A2" w:rsidRPr="00385371" w:rsidRDefault="00ED64A2" w:rsidP="00385371">
            <w:pPr>
              <w:tabs>
                <w:tab w:val="left" w:pos="0"/>
              </w:tabs>
              <w:autoSpaceDE w:val="0"/>
              <w:autoSpaceDN w:val="0"/>
              <w:adjustRightInd w:val="0"/>
              <w:jc w:val="center"/>
            </w:pPr>
          </w:p>
        </w:tc>
        <w:tc>
          <w:tcPr>
            <w:tcW w:w="1053" w:type="dxa"/>
            <w:vMerge/>
          </w:tcPr>
          <w:p w:rsidR="00ED64A2" w:rsidRPr="00385371" w:rsidRDefault="00ED64A2" w:rsidP="00385371">
            <w:pPr>
              <w:tabs>
                <w:tab w:val="left" w:pos="0"/>
              </w:tabs>
              <w:autoSpaceDE w:val="0"/>
              <w:autoSpaceDN w:val="0"/>
              <w:adjustRightInd w:val="0"/>
              <w:jc w:val="right"/>
            </w:pPr>
          </w:p>
        </w:tc>
        <w:tc>
          <w:tcPr>
            <w:tcW w:w="977" w:type="dxa"/>
            <w:vMerge/>
          </w:tcPr>
          <w:p w:rsidR="00ED64A2" w:rsidRDefault="00ED64A2" w:rsidP="008D2456">
            <w:pPr>
              <w:tabs>
                <w:tab w:val="left" w:pos="0"/>
              </w:tabs>
              <w:autoSpaceDE w:val="0"/>
              <w:autoSpaceDN w:val="0"/>
              <w:adjustRightInd w:val="0"/>
              <w:rPr>
                <w:b/>
              </w:rPr>
            </w:pPr>
          </w:p>
        </w:tc>
        <w:tc>
          <w:tcPr>
            <w:tcW w:w="623" w:type="dxa"/>
            <w:vMerge/>
          </w:tcPr>
          <w:p w:rsidR="00ED64A2" w:rsidRDefault="00ED64A2" w:rsidP="008D2456">
            <w:pPr>
              <w:tabs>
                <w:tab w:val="left" w:pos="0"/>
              </w:tabs>
              <w:autoSpaceDE w:val="0"/>
              <w:autoSpaceDN w:val="0"/>
              <w:adjustRightInd w:val="0"/>
              <w:rPr>
                <w:b/>
              </w:rPr>
            </w:pPr>
          </w:p>
        </w:tc>
      </w:tr>
      <w:tr w:rsidR="00ED64A2" w:rsidTr="00BA1658">
        <w:tc>
          <w:tcPr>
            <w:tcW w:w="534" w:type="dxa"/>
            <w:vMerge/>
          </w:tcPr>
          <w:p w:rsidR="00ED64A2" w:rsidRPr="00C20544" w:rsidRDefault="00ED64A2" w:rsidP="008D2456">
            <w:pPr>
              <w:tabs>
                <w:tab w:val="left" w:pos="0"/>
              </w:tabs>
              <w:autoSpaceDE w:val="0"/>
              <w:autoSpaceDN w:val="0"/>
              <w:adjustRightInd w:val="0"/>
              <w:rPr>
                <w:noProof/>
                <w:lang w:eastAsia="en-US"/>
              </w:rPr>
            </w:pPr>
          </w:p>
        </w:tc>
        <w:tc>
          <w:tcPr>
            <w:tcW w:w="1559" w:type="dxa"/>
            <w:vMerge/>
          </w:tcPr>
          <w:p w:rsidR="00ED64A2" w:rsidRPr="00FE3309" w:rsidRDefault="00ED64A2" w:rsidP="008D2456">
            <w:pPr>
              <w:tabs>
                <w:tab w:val="left" w:pos="0"/>
              </w:tabs>
              <w:autoSpaceDE w:val="0"/>
              <w:autoSpaceDN w:val="0"/>
              <w:adjustRightInd w:val="0"/>
              <w:rPr>
                <w:noProof/>
                <w:sz w:val="20"/>
                <w:szCs w:val="20"/>
                <w:lang w:eastAsia="en-US"/>
              </w:rPr>
            </w:pPr>
          </w:p>
        </w:tc>
        <w:tc>
          <w:tcPr>
            <w:tcW w:w="992" w:type="dxa"/>
            <w:vMerge/>
          </w:tcPr>
          <w:p w:rsidR="00ED64A2" w:rsidRPr="00044255" w:rsidRDefault="00ED64A2" w:rsidP="008D2456">
            <w:pPr>
              <w:tabs>
                <w:tab w:val="left" w:pos="0"/>
              </w:tabs>
              <w:autoSpaceDE w:val="0"/>
              <w:autoSpaceDN w:val="0"/>
              <w:adjustRightInd w:val="0"/>
              <w:rPr>
                <w:noProof/>
                <w:sz w:val="20"/>
                <w:szCs w:val="20"/>
              </w:rPr>
            </w:pPr>
          </w:p>
        </w:tc>
        <w:tc>
          <w:tcPr>
            <w:tcW w:w="3071" w:type="dxa"/>
          </w:tcPr>
          <w:p w:rsidR="00ED64A2" w:rsidRPr="00340CB0" w:rsidRDefault="00ED64A2" w:rsidP="008D2456">
            <w:pPr>
              <w:tabs>
                <w:tab w:val="left" w:pos="0"/>
              </w:tabs>
              <w:autoSpaceDE w:val="0"/>
              <w:autoSpaceDN w:val="0"/>
              <w:adjustRightInd w:val="0"/>
              <w:rPr>
                <w:noProof/>
                <w:sz w:val="20"/>
                <w:szCs w:val="20"/>
              </w:rPr>
            </w:pPr>
            <w:r w:rsidRPr="00FE3309">
              <w:rPr>
                <w:noProof/>
                <w:sz w:val="20"/>
                <w:szCs w:val="20"/>
                <w:lang w:val="en-US"/>
              </w:rPr>
              <w:t>Без начинки</w:t>
            </w:r>
          </w:p>
        </w:tc>
        <w:tc>
          <w:tcPr>
            <w:tcW w:w="473" w:type="dxa"/>
            <w:vMerge/>
          </w:tcPr>
          <w:p w:rsidR="00ED64A2" w:rsidRDefault="00ED64A2" w:rsidP="008D2456">
            <w:pPr>
              <w:tabs>
                <w:tab w:val="left" w:pos="0"/>
              </w:tabs>
              <w:autoSpaceDE w:val="0"/>
              <w:autoSpaceDN w:val="0"/>
              <w:adjustRightInd w:val="0"/>
              <w:rPr>
                <w:b/>
              </w:rPr>
            </w:pPr>
          </w:p>
        </w:tc>
        <w:tc>
          <w:tcPr>
            <w:tcW w:w="1281" w:type="dxa"/>
            <w:vMerge/>
          </w:tcPr>
          <w:p w:rsidR="00ED64A2" w:rsidRDefault="00ED64A2" w:rsidP="008D2456">
            <w:pPr>
              <w:tabs>
                <w:tab w:val="left" w:pos="0"/>
              </w:tabs>
              <w:autoSpaceDE w:val="0"/>
              <w:autoSpaceDN w:val="0"/>
              <w:adjustRightInd w:val="0"/>
              <w:rPr>
                <w:b/>
              </w:rPr>
            </w:pPr>
          </w:p>
        </w:tc>
        <w:tc>
          <w:tcPr>
            <w:tcW w:w="1129" w:type="dxa"/>
            <w:vMerge/>
          </w:tcPr>
          <w:p w:rsidR="00ED64A2" w:rsidRDefault="00ED64A2" w:rsidP="008D2456">
            <w:pPr>
              <w:tabs>
                <w:tab w:val="left" w:pos="0"/>
              </w:tabs>
              <w:autoSpaceDE w:val="0"/>
              <w:autoSpaceDN w:val="0"/>
              <w:adjustRightInd w:val="0"/>
              <w:rPr>
                <w:b/>
              </w:rPr>
            </w:pPr>
          </w:p>
        </w:tc>
        <w:tc>
          <w:tcPr>
            <w:tcW w:w="992" w:type="dxa"/>
            <w:vMerge/>
          </w:tcPr>
          <w:p w:rsidR="00ED64A2" w:rsidRPr="00205363" w:rsidRDefault="00ED64A2" w:rsidP="00385371">
            <w:pPr>
              <w:tabs>
                <w:tab w:val="left" w:pos="0"/>
              </w:tabs>
              <w:autoSpaceDE w:val="0"/>
              <w:autoSpaceDN w:val="0"/>
              <w:adjustRightInd w:val="0"/>
              <w:jc w:val="center"/>
            </w:pPr>
          </w:p>
        </w:tc>
        <w:tc>
          <w:tcPr>
            <w:tcW w:w="992" w:type="dxa"/>
            <w:vMerge/>
          </w:tcPr>
          <w:p w:rsidR="00ED64A2" w:rsidRPr="00385371" w:rsidRDefault="00ED64A2" w:rsidP="00385371">
            <w:pPr>
              <w:tabs>
                <w:tab w:val="left" w:pos="0"/>
              </w:tabs>
              <w:autoSpaceDE w:val="0"/>
              <w:autoSpaceDN w:val="0"/>
              <w:adjustRightInd w:val="0"/>
              <w:jc w:val="center"/>
            </w:pPr>
          </w:p>
        </w:tc>
        <w:tc>
          <w:tcPr>
            <w:tcW w:w="567" w:type="dxa"/>
            <w:vMerge/>
          </w:tcPr>
          <w:p w:rsidR="00ED64A2" w:rsidRPr="00385371" w:rsidRDefault="00ED64A2" w:rsidP="00385371">
            <w:pPr>
              <w:tabs>
                <w:tab w:val="left" w:pos="0"/>
              </w:tabs>
              <w:autoSpaceDE w:val="0"/>
              <w:autoSpaceDN w:val="0"/>
              <w:adjustRightInd w:val="0"/>
              <w:jc w:val="center"/>
            </w:pPr>
          </w:p>
        </w:tc>
        <w:tc>
          <w:tcPr>
            <w:tcW w:w="992" w:type="dxa"/>
            <w:vMerge/>
          </w:tcPr>
          <w:p w:rsidR="00ED64A2" w:rsidRPr="00385371" w:rsidRDefault="00ED64A2" w:rsidP="00385371">
            <w:pPr>
              <w:tabs>
                <w:tab w:val="left" w:pos="0"/>
              </w:tabs>
              <w:autoSpaceDE w:val="0"/>
              <w:autoSpaceDN w:val="0"/>
              <w:adjustRightInd w:val="0"/>
              <w:jc w:val="center"/>
            </w:pPr>
          </w:p>
        </w:tc>
        <w:tc>
          <w:tcPr>
            <w:tcW w:w="1053" w:type="dxa"/>
            <w:vMerge/>
          </w:tcPr>
          <w:p w:rsidR="00ED64A2" w:rsidRPr="00385371" w:rsidRDefault="00ED64A2" w:rsidP="00385371">
            <w:pPr>
              <w:tabs>
                <w:tab w:val="left" w:pos="0"/>
              </w:tabs>
              <w:autoSpaceDE w:val="0"/>
              <w:autoSpaceDN w:val="0"/>
              <w:adjustRightInd w:val="0"/>
              <w:jc w:val="right"/>
            </w:pPr>
          </w:p>
        </w:tc>
        <w:tc>
          <w:tcPr>
            <w:tcW w:w="977" w:type="dxa"/>
            <w:vMerge/>
          </w:tcPr>
          <w:p w:rsidR="00ED64A2" w:rsidRDefault="00ED64A2" w:rsidP="008D2456">
            <w:pPr>
              <w:tabs>
                <w:tab w:val="left" w:pos="0"/>
              </w:tabs>
              <w:autoSpaceDE w:val="0"/>
              <w:autoSpaceDN w:val="0"/>
              <w:adjustRightInd w:val="0"/>
              <w:rPr>
                <w:b/>
              </w:rPr>
            </w:pPr>
          </w:p>
        </w:tc>
        <w:tc>
          <w:tcPr>
            <w:tcW w:w="623" w:type="dxa"/>
            <w:vMerge/>
          </w:tcPr>
          <w:p w:rsidR="00ED64A2" w:rsidRDefault="00ED64A2" w:rsidP="008D2456">
            <w:pPr>
              <w:tabs>
                <w:tab w:val="left" w:pos="0"/>
              </w:tabs>
              <w:autoSpaceDE w:val="0"/>
              <w:autoSpaceDN w:val="0"/>
              <w:adjustRightInd w:val="0"/>
              <w:rPr>
                <w:b/>
              </w:rPr>
            </w:pPr>
          </w:p>
        </w:tc>
      </w:tr>
      <w:tr w:rsidR="00ED64A2" w:rsidTr="00BA1658">
        <w:tc>
          <w:tcPr>
            <w:tcW w:w="534" w:type="dxa"/>
            <w:vMerge/>
          </w:tcPr>
          <w:p w:rsidR="00ED64A2" w:rsidRPr="00C20544" w:rsidRDefault="00ED64A2" w:rsidP="008D2456">
            <w:pPr>
              <w:tabs>
                <w:tab w:val="left" w:pos="0"/>
              </w:tabs>
              <w:autoSpaceDE w:val="0"/>
              <w:autoSpaceDN w:val="0"/>
              <w:adjustRightInd w:val="0"/>
              <w:rPr>
                <w:noProof/>
                <w:lang w:eastAsia="en-US"/>
              </w:rPr>
            </w:pPr>
          </w:p>
        </w:tc>
        <w:tc>
          <w:tcPr>
            <w:tcW w:w="1559" w:type="dxa"/>
            <w:vMerge/>
          </w:tcPr>
          <w:p w:rsidR="00ED64A2" w:rsidRPr="00FE3309" w:rsidRDefault="00ED64A2" w:rsidP="008D2456">
            <w:pPr>
              <w:tabs>
                <w:tab w:val="left" w:pos="0"/>
              </w:tabs>
              <w:autoSpaceDE w:val="0"/>
              <w:autoSpaceDN w:val="0"/>
              <w:adjustRightInd w:val="0"/>
              <w:rPr>
                <w:noProof/>
                <w:sz w:val="20"/>
                <w:szCs w:val="20"/>
                <w:lang w:eastAsia="en-US"/>
              </w:rPr>
            </w:pPr>
          </w:p>
        </w:tc>
        <w:tc>
          <w:tcPr>
            <w:tcW w:w="992" w:type="dxa"/>
            <w:vMerge/>
          </w:tcPr>
          <w:p w:rsidR="00ED64A2" w:rsidRPr="00044255" w:rsidRDefault="00ED64A2" w:rsidP="008D2456">
            <w:pPr>
              <w:tabs>
                <w:tab w:val="left" w:pos="0"/>
              </w:tabs>
              <w:autoSpaceDE w:val="0"/>
              <w:autoSpaceDN w:val="0"/>
              <w:adjustRightInd w:val="0"/>
              <w:rPr>
                <w:noProof/>
                <w:sz w:val="20"/>
                <w:szCs w:val="20"/>
              </w:rPr>
            </w:pPr>
          </w:p>
        </w:tc>
        <w:tc>
          <w:tcPr>
            <w:tcW w:w="3071" w:type="dxa"/>
          </w:tcPr>
          <w:p w:rsidR="00ED64A2" w:rsidRPr="00340CB0" w:rsidRDefault="00ED64A2" w:rsidP="008D2456">
            <w:pPr>
              <w:tabs>
                <w:tab w:val="left" w:pos="0"/>
              </w:tabs>
              <w:autoSpaceDE w:val="0"/>
              <w:autoSpaceDN w:val="0"/>
              <w:adjustRightInd w:val="0"/>
              <w:rPr>
                <w:noProof/>
                <w:sz w:val="20"/>
                <w:szCs w:val="20"/>
              </w:rPr>
            </w:pPr>
            <w:r w:rsidRPr="00FE3309">
              <w:rPr>
                <w:noProof/>
                <w:sz w:val="20"/>
                <w:szCs w:val="20"/>
                <w:lang w:val="en-US"/>
              </w:rPr>
              <w:t>Глазированные</w:t>
            </w:r>
          </w:p>
        </w:tc>
        <w:tc>
          <w:tcPr>
            <w:tcW w:w="473" w:type="dxa"/>
            <w:vMerge/>
          </w:tcPr>
          <w:p w:rsidR="00ED64A2" w:rsidRDefault="00ED64A2" w:rsidP="008D2456">
            <w:pPr>
              <w:tabs>
                <w:tab w:val="left" w:pos="0"/>
              </w:tabs>
              <w:autoSpaceDE w:val="0"/>
              <w:autoSpaceDN w:val="0"/>
              <w:adjustRightInd w:val="0"/>
              <w:rPr>
                <w:b/>
              </w:rPr>
            </w:pPr>
          </w:p>
        </w:tc>
        <w:tc>
          <w:tcPr>
            <w:tcW w:w="1281" w:type="dxa"/>
            <w:vMerge/>
          </w:tcPr>
          <w:p w:rsidR="00ED64A2" w:rsidRDefault="00ED64A2" w:rsidP="008D2456">
            <w:pPr>
              <w:tabs>
                <w:tab w:val="left" w:pos="0"/>
              </w:tabs>
              <w:autoSpaceDE w:val="0"/>
              <w:autoSpaceDN w:val="0"/>
              <w:adjustRightInd w:val="0"/>
              <w:rPr>
                <w:b/>
              </w:rPr>
            </w:pPr>
          </w:p>
        </w:tc>
        <w:tc>
          <w:tcPr>
            <w:tcW w:w="1129" w:type="dxa"/>
            <w:vMerge/>
          </w:tcPr>
          <w:p w:rsidR="00ED64A2" w:rsidRDefault="00ED64A2" w:rsidP="008D2456">
            <w:pPr>
              <w:tabs>
                <w:tab w:val="left" w:pos="0"/>
              </w:tabs>
              <w:autoSpaceDE w:val="0"/>
              <w:autoSpaceDN w:val="0"/>
              <w:adjustRightInd w:val="0"/>
              <w:rPr>
                <w:b/>
              </w:rPr>
            </w:pPr>
          </w:p>
        </w:tc>
        <w:tc>
          <w:tcPr>
            <w:tcW w:w="992" w:type="dxa"/>
            <w:vMerge/>
          </w:tcPr>
          <w:p w:rsidR="00ED64A2" w:rsidRPr="00205363" w:rsidRDefault="00ED64A2" w:rsidP="00385371">
            <w:pPr>
              <w:tabs>
                <w:tab w:val="left" w:pos="0"/>
              </w:tabs>
              <w:autoSpaceDE w:val="0"/>
              <w:autoSpaceDN w:val="0"/>
              <w:adjustRightInd w:val="0"/>
              <w:jc w:val="center"/>
            </w:pPr>
          </w:p>
        </w:tc>
        <w:tc>
          <w:tcPr>
            <w:tcW w:w="992" w:type="dxa"/>
            <w:vMerge/>
          </w:tcPr>
          <w:p w:rsidR="00ED64A2" w:rsidRPr="00385371" w:rsidRDefault="00ED64A2" w:rsidP="00385371">
            <w:pPr>
              <w:tabs>
                <w:tab w:val="left" w:pos="0"/>
              </w:tabs>
              <w:autoSpaceDE w:val="0"/>
              <w:autoSpaceDN w:val="0"/>
              <w:adjustRightInd w:val="0"/>
              <w:jc w:val="center"/>
            </w:pPr>
          </w:p>
        </w:tc>
        <w:tc>
          <w:tcPr>
            <w:tcW w:w="567" w:type="dxa"/>
            <w:vMerge/>
          </w:tcPr>
          <w:p w:rsidR="00ED64A2" w:rsidRPr="00385371" w:rsidRDefault="00ED64A2" w:rsidP="00385371">
            <w:pPr>
              <w:tabs>
                <w:tab w:val="left" w:pos="0"/>
              </w:tabs>
              <w:autoSpaceDE w:val="0"/>
              <w:autoSpaceDN w:val="0"/>
              <w:adjustRightInd w:val="0"/>
              <w:jc w:val="center"/>
            </w:pPr>
          </w:p>
        </w:tc>
        <w:tc>
          <w:tcPr>
            <w:tcW w:w="992" w:type="dxa"/>
            <w:vMerge/>
          </w:tcPr>
          <w:p w:rsidR="00ED64A2" w:rsidRPr="00385371" w:rsidRDefault="00ED64A2" w:rsidP="00385371">
            <w:pPr>
              <w:tabs>
                <w:tab w:val="left" w:pos="0"/>
              </w:tabs>
              <w:autoSpaceDE w:val="0"/>
              <w:autoSpaceDN w:val="0"/>
              <w:adjustRightInd w:val="0"/>
              <w:jc w:val="center"/>
            </w:pPr>
          </w:p>
        </w:tc>
        <w:tc>
          <w:tcPr>
            <w:tcW w:w="1053" w:type="dxa"/>
            <w:vMerge/>
          </w:tcPr>
          <w:p w:rsidR="00ED64A2" w:rsidRPr="00385371" w:rsidRDefault="00ED64A2" w:rsidP="00385371">
            <w:pPr>
              <w:tabs>
                <w:tab w:val="left" w:pos="0"/>
              </w:tabs>
              <w:autoSpaceDE w:val="0"/>
              <w:autoSpaceDN w:val="0"/>
              <w:adjustRightInd w:val="0"/>
              <w:jc w:val="right"/>
            </w:pPr>
          </w:p>
        </w:tc>
        <w:tc>
          <w:tcPr>
            <w:tcW w:w="977" w:type="dxa"/>
            <w:vMerge/>
          </w:tcPr>
          <w:p w:rsidR="00ED64A2" w:rsidRDefault="00ED64A2" w:rsidP="008D2456">
            <w:pPr>
              <w:tabs>
                <w:tab w:val="left" w:pos="0"/>
              </w:tabs>
              <w:autoSpaceDE w:val="0"/>
              <w:autoSpaceDN w:val="0"/>
              <w:adjustRightInd w:val="0"/>
              <w:rPr>
                <w:b/>
              </w:rPr>
            </w:pPr>
          </w:p>
        </w:tc>
        <w:tc>
          <w:tcPr>
            <w:tcW w:w="623" w:type="dxa"/>
            <w:vMerge/>
          </w:tcPr>
          <w:p w:rsidR="00ED64A2" w:rsidRDefault="00ED64A2" w:rsidP="008D2456">
            <w:pPr>
              <w:tabs>
                <w:tab w:val="left" w:pos="0"/>
              </w:tabs>
              <w:autoSpaceDE w:val="0"/>
              <w:autoSpaceDN w:val="0"/>
              <w:adjustRightInd w:val="0"/>
              <w:rPr>
                <w:b/>
              </w:rPr>
            </w:pPr>
          </w:p>
        </w:tc>
      </w:tr>
      <w:tr w:rsidR="00ED64A2" w:rsidTr="00BA1658">
        <w:tc>
          <w:tcPr>
            <w:tcW w:w="534" w:type="dxa"/>
            <w:vMerge/>
          </w:tcPr>
          <w:p w:rsidR="00ED64A2" w:rsidRPr="00C20544" w:rsidRDefault="00ED64A2" w:rsidP="008D2456">
            <w:pPr>
              <w:tabs>
                <w:tab w:val="left" w:pos="0"/>
              </w:tabs>
              <w:autoSpaceDE w:val="0"/>
              <w:autoSpaceDN w:val="0"/>
              <w:adjustRightInd w:val="0"/>
              <w:rPr>
                <w:noProof/>
                <w:lang w:eastAsia="en-US"/>
              </w:rPr>
            </w:pPr>
          </w:p>
        </w:tc>
        <w:tc>
          <w:tcPr>
            <w:tcW w:w="1559" w:type="dxa"/>
            <w:vMerge/>
          </w:tcPr>
          <w:p w:rsidR="00ED64A2" w:rsidRPr="00FE3309" w:rsidRDefault="00ED64A2" w:rsidP="008D2456">
            <w:pPr>
              <w:tabs>
                <w:tab w:val="left" w:pos="0"/>
              </w:tabs>
              <w:autoSpaceDE w:val="0"/>
              <w:autoSpaceDN w:val="0"/>
              <w:adjustRightInd w:val="0"/>
              <w:rPr>
                <w:noProof/>
                <w:sz w:val="20"/>
                <w:szCs w:val="20"/>
                <w:lang w:eastAsia="en-US"/>
              </w:rPr>
            </w:pPr>
          </w:p>
        </w:tc>
        <w:tc>
          <w:tcPr>
            <w:tcW w:w="992" w:type="dxa"/>
            <w:vMerge/>
          </w:tcPr>
          <w:p w:rsidR="00ED64A2" w:rsidRPr="00044255" w:rsidRDefault="00ED64A2" w:rsidP="008D2456">
            <w:pPr>
              <w:tabs>
                <w:tab w:val="left" w:pos="0"/>
              </w:tabs>
              <w:autoSpaceDE w:val="0"/>
              <w:autoSpaceDN w:val="0"/>
              <w:adjustRightInd w:val="0"/>
              <w:rPr>
                <w:noProof/>
                <w:sz w:val="20"/>
                <w:szCs w:val="20"/>
              </w:rPr>
            </w:pPr>
          </w:p>
        </w:tc>
        <w:tc>
          <w:tcPr>
            <w:tcW w:w="3071" w:type="dxa"/>
          </w:tcPr>
          <w:p w:rsidR="00ED64A2" w:rsidRPr="00340CB0" w:rsidRDefault="00ED64A2" w:rsidP="008D2456">
            <w:pPr>
              <w:tabs>
                <w:tab w:val="left" w:pos="0"/>
              </w:tabs>
              <w:autoSpaceDE w:val="0"/>
              <w:autoSpaceDN w:val="0"/>
              <w:adjustRightInd w:val="0"/>
              <w:rPr>
                <w:noProof/>
                <w:sz w:val="20"/>
                <w:szCs w:val="20"/>
              </w:rPr>
            </w:pPr>
            <w:r w:rsidRPr="00FE3309">
              <w:rPr>
                <w:noProof/>
                <w:sz w:val="20"/>
                <w:szCs w:val="20"/>
                <w:lang w:val="en-US"/>
              </w:rPr>
              <w:t>ГОСТ 15810-2014</w:t>
            </w:r>
          </w:p>
        </w:tc>
        <w:tc>
          <w:tcPr>
            <w:tcW w:w="473" w:type="dxa"/>
            <w:vMerge/>
          </w:tcPr>
          <w:p w:rsidR="00ED64A2" w:rsidRDefault="00ED64A2" w:rsidP="008D2456">
            <w:pPr>
              <w:tabs>
                <w:tab w:val="left" w:pos="0"/>
              </w:tabs>
              <w:autoSpaceDE w:val="0"/>
              <w:autoSpaceDN w:val="0"/>
              <w:adjustRightInd w:val="0"/>
              <w:rPr>
                <w:b/>
              </w:rPr>
            </w:pPr>
          </w:p>
        </w:tc>
        <w:tc>
          <w:tcPr>
            <w:tcW w:w="1281" w:type="dxa"/>
            <w:vMerge/>
          </w:tcPr>
          <w:p w:rsidR="00ED64A2" w:rsidRDefault="00ED64A2" w:rsidP="008D2456">
            <w:pPr>
              <w:tabs>
                <w:tab w:val="left" w:pos="0"/>
              </w:tabs>
              <w:autoSpaceDE w:val="0"/>
              <w:autoSpaceDN w:val="0"/>
              <w:adjustRightInd w:val="0"/>
              <w:rPr>
                <w:b/>
              </w:rPr>
            </w:pPr>
          </w:p>
        </w:tc>
        <w:tc>
          <w:tcPr>
            <w:tcW w:w="1129" w:type="dxa"/>
            <w:vMerge/>
          </w:tcPr>
          <w:p w:rsidR="00ED64A2" w:rsidRDefault="00ED64A2" w:rsidP="008D2456">
            <w:pPr>
              <w:tabs>
                <w:tab w:val="left" w:pos="0"/>
              </w:tabs>
              <w:autoSpaceDE w:val="0"/>
              <w:autoSpaceDN w:val="0"/>
              <w:adjustRightInd w:val="0"/>
              <w:rPr>
                <w:b/>
              </w:rPr>
            </w:pPr>
          </w:p>
        </w:tc>
        <w:tc>
          <w:tcPr>
            <w:tcW w:w="992" w:type="dxa"/>
            <w:vMerge/>
          </w:tcPr>
          <w:p w:rsidR="00ED64A2" w:rsidRPr="00205363" w:rsidRDefault="00ED64A2" w:rsidP="00385371">
            <w:pPr>
              <w:tabs>
                <w:tab w:val="left" w:pos="0"/>
              </w:tabs>
              <w:autoSpaceDE w:val="0"/>
              <w:autoSpaceDN w:val="0"/>
              <w:adjustRightInd w:val="0"/>
              <w:jc w:val="center"/>
            </w:pPr>
          </w:p>
        </w:tc>
        <w:tc>
          <w:tcPr>
            <w:tcW w:w="992" w:type="dxa"/>
            <w:vMerge/>
          </w:tcPr>
          <w:p w:rsidR="00ED64A2" w:rsidRPr="00385371" w:rsidRDefault="00ED64A2" w:rsidP="00385371">
            <w:pPr>
              <w:tabs>
                <w:tab w:val="left" w:pos="0"/>
              </w:tabs>
              <w:autoSpaceDE w:val="0"/>
              <w:autoSpaceDN w:val="0"/>
              <w:adjustRightInd w:val="0"/>
              <w:jc w:val="center"/>
            </w:pPr>
          </w:p>
        </w:tc>
        <w:tc>
          <w:tcPr>
            <w:tcW w:w="567" w:type="dxa"/>
            <w:vMerge/>
          </w:tcPr>
          <w:p w:rsidR="00ED64A2" w:rsidRPr="00385371" w:rsidRDefault="00ED64A2" w:rsidP="00385371">
            <w:pPr>
              <w:tabs>
                <w:tab w:val="left" w:pos="0"/>
              </w:tabs>
              <w:autoSpaceDE w:val="0"/>
              <w:autoSpaceDN w:val="0"/>
              <w:adjustRightInd w:val="0"/>
              <w:jc w:val="center"/>
            </w:pPr>
          </w:p>
        </w:tc>
        <w:tc>
          <w:tcPr>
            <w:tcW w:w="992" w:type="dxa"/>
            <w:vMerge/>
          </w:tcPr>
          <w:p w:rsidR="00ED64A2" w:rsidRPr="00385371" w:rsidRDefault="00ED64A2" w:rsidP="00385371">
            <w:pPr>
              <w:tabs>
                <w:tab w:val="left" w:pos="0"/>
              </w:tabs>
              <w:autoSpaceDE w:val="0"/>
              <w:autoSpaceDN w:val="0"/>
              <w:adjustRightInd w:val="0"/>
              <w:jc w:val="center"/>
            </w:pPr>
          </w:p>
        </w:tc>
        <w:tc>
          <w:tcPr>
            <w:tcW w:w="1053" w:type="dxa"/>
            <w:vMerge/>
          </w:tcPr>
          <w:p w:rsidR="00ED64A2" w:rsidRPr="00385371" w:rsidRDefault="00ED64A2" w:rsidP="00385371">
            <w:pPr>
              <w:tabs>
                <w:tab w:val="left" w:pos="0"/>
              </w:tabs>
              <w:autoSpaceDE w:val="0"/>
              <w:autoSpaceDN w:val="0"/>
              <w:adjustRightInd w:val="0"/>
              <w:jc w:val="right"/>
            </w:pPr>
          </w:p>
        </w:tc>
        <w:tc>
          <w:tcPr>
            <w:tcW w:w="977" w:type="dxa"/>
            <w:vMerge/>
          </w:tcPr>
          <w:p w:rsidR="00ED64A2" w:rsidRDefault="00ED64A2" w:rsidP="008D2456">
            <w:pPr>
              <w:tabs>
                <w:tab w:val="left" w:pos="0"/>
              </w:tabs>
              <w:autoSpaceDE w:val="0"/>
              <w:autoSpaceDN w:val="0"/>
              <w:adjustRightInd w:val="0"/>
              <w:rPr>
                <w:b/>
              </w:rPr>
            </w:pPr>
          </w:p>
        </w:tc>
        <w:tc>
          <w:tcPr>
            <w:tcW w:w="623" w:type="dxa"/>
            <w:vMerge/>
          </w:tcPr>
          <w:p w:rsidR="00ED64A2" w:rsidRDefault="00ED64A2" w:rsidP="008D2456">
            <w:pPr>
              <w:tabs>
                <w:tab w:val="left" w:pos="0"/>
              </w:tabs>
              <w:autoSpaceDE w:val="0"/>
              <w:autoSpaceDN w:val="0"/>
              <w:adjustRightInd w:val="0"/>
              <w:rPr>
                <w:b/>
              </w:rPr>
            </w:pPr>
          </w:p>
        </w:tc>
      </w:tr>
      <w:tr w:rsidR="00ED64A2" w:rsidTr="00BA1658">
        <w:tc>
          <w:tcPr>
            <w:tcW w:w="534" w:type="dxa"/>
            <w:vMerge w:val="restart"/>
          </w:tcPr>
          <w:p w:rsidR="00ED64A2" w:rsidRPr="00C20544" w:rsidRDefault="00ED64A2" w:rsidP="008D2456">
            <w:pPr>
              <w:tabs>
                <w:tab w:val="left" w:pos="0"/>
              </w:tabs>
              <w:autoSpaceDE w:val="0"/>
              <w:autoSpaceDN w:val="0"/>
              <w:adjustRightInd w:val="0"/>
              <w:rPr>
                <w:noProof/>
                <w:lang w:eastAsia="en-US"/>
              </w:rPr>
            </w:pPr>
            <w:r w:rsidRPr="00C20544">
              <w:rPr>
                <w:noProof/>
                <w:lang w:eastAsia="en-US"/>
              </w:rPr>
              <w:t>18</w:t>
            </w:r>
          </w:p>
        </w:tc>
        <w:tc>
          <w:tcPr>
            <w:tcW w:w="1559" w:type="dxa"/>
            <w:vMerge w:val="restart"/>
          </w:tcPr>
          <w:p w:rsidR="00ED64A2" w:rsidRPr="00FE3309" w:rsidRDefault="00ED64A2" w:rsidP="008D2456">
            <w:pPr>
              <w:tabs>
                <w:tab w:val="left" w:pos="0"/>
              </w:tabs>
              <w:autoSpaceDE w:val="0"/>
              <w:autoSpaceDN w:val="0"/>
              <w:adjustRightInd w:val="0"/>
              <w:rPr>
                <w:noProof/>
                <w:sz w:val="20"/>
                <w:szCs w:val="20"/>
                <w:lang w:eastAsia="en-US"/>
              </w:rPr>
            </w:pPr>
            <w:r w:rsidRPr="00FE3309">
              <w:rPr>
                <w:noProof/>
                <w:sz w:val="20"/>
                <w:szCs w:val="20"/>
                <w:lang w:eastAsia="en-US"/>
              </w:rPr>
              <w:t>Какао-порошок</w:t>
            </w:r>
          </w:p>
        </w:tc>
        <w:tc>
          <w:tcPr>
            <w:tcW w:w="992" w:type="dxa"/>
            <w:vMerge w:val="restart"/>
          </w:tcPr>
          <w:p w:rsidR="00ED64A2" w:rsidRPr="00044255" w:rsidRDefault="00ED64A2" w:rsidP="008D2456">
            <w:pPr>
              <w:tabs>
                <w:tab w:val="left" w:pos="0"/>
              </w:tabs>
              <w:autoSpaceDE w:val="0"/>
              <w:autoSpaceDN w:val="0"/>
              <w:adjustRightInd w:val="0"/>
              <w:rPr>
                <w:noProof/>
                <w:sz w:val="20"/>
                <w:szCs w:val="20"/>
              </w:rPr>
            </w:pPr>
            <w:r w:rsidRPr="00FE3309">
              <w:rPr>
                <w:noProof/>
                <w:sz w:val="20"/>
                <w:szCs w:val="20"/>
                <w:lang w:val="en-US"/>
              </w:rPr>
              <w:t>10.82.14.000-00000009/ т052341</w:t>
            </w:r>
          </w:p>
        </w:tc>
        <w:tc>
          <w:tcPr>
            <w:tcW w:w="3071" w:type="dxa"/>
          </w:tcPr>
          <w:p w:rsidR="00ED64A2" w:rsidRPr="00340CB0" w:rsidRDefault="00ED64A2" w:rsidP="008D2456">
            <w:pPr>
              <w:tabs>
                <w:tab w:val="left" w:pos="0"/>
              </w:tabs>
              <w:autoSpaceDE w:val="0"/>
              <w:autoSpaceDN w:val="0"/>
              <w:adjustRightInd w:val="0"/>
              <w:rPr>
                <w:noProof/>
                <w:sz w:val="20"/>
                <w:szCs w:val="20"/>
              </w:rPr>
            </w:pPr>
            <w:r w:rsidRPr="00FE3309">
              <w:rPr>
                <w:noProof/>
                <w:sz w:val="20"/>
                <w:szCs w:val="20"/>
                <w:lang w:val="en-US"/>
              </w:rPr>
              <w:t>Нет</w:t>
            </w:r>
          </w:p>
        </w:tc>
        <w:tc>
          <w:tcPr>
            <w:tcW w:w="473" w:type="dxa"/>
            <w:vMerge w:val="restart"/>
          </w:tcPr>
          <w:p w:rsidR="00ED64A2" w:rsidRDefault="00ED64A2" w:rsidP="00E2338B">
            <w:pPr>
              <w:tabs>
                <w:tab w:val="left" w:pos="0"/>
              </w:tabs>
              <w:autoSpaceDE w:val="0"/>
              <w:autoSpaceDN w:val="0"/>
              <w:adjustRightInd w:val="0"/>
              <w:jc w:val="center"/>
              <w:rPr>
                <w:b/>
              </w:rPr>
            </w:pPr>
            <w:r w:rsidRPr="00FE3309">
              <w:rPr>
                <w:noProof/>
                <w:sz w:val="20"/>
                <w:szCs w:val="20"/>
                <w:lang w:eastAsia="en-US"/>
              </w:rPr>
              <w:t>КГ</w:t>
            </w:r>
          </w:p>
        </w:tc>
        <w:tc>
          <w:tcPr>
            <w:tcW w:w="1281" w:type="dxa"/>
            <w:vMerge w:val="restart"/>
          </w:tcPr>
          <w:p w:rsidR="00ED64A2" w:rsidRDefault="00ED64A2" w:rsidP="00E2338B">
            <w:pPr>
              <w:tabs>
                <w:tab w:val="left" w:pos="0"/>
              </w:tabs>
              <w:autoSpaceDE w:val="0"/>
              <w:autoSpaceDN w:val="0"/>
              <w:adjustRightInd w:val="0"/>
              <w:jc w:val="center"/>
              <w:rPr>
                <w:b/>
              </w:rPr>
            </w:pPr>
            <w:r w:rsidRPr="00FE3309">
              <w:rPr>
                <w:noProof/>
                <w:sz w:val="20"/>
                <w:szCs w:val="20"/>
              </w:rPr>
              <w:t>Указан в приложении №2 к контракту</w:t>
            </w:r>
          </w:p>
        </w:tc>
        <w:tc>
          <w:tcPr>
            <w:tcW w:w="1129" w:type="dxa"/>
            <w:vMerge w:val="restart"/>
          </w:tcPr>
          <w:p w:rsidR="00ED64A2" w:rsidRPr="00385371" w:rsidRDefault="00ED64A2" w:rsidP="00121980">
            <w:pPr>
              <w:tabs>
                <w:tab w:val="left" w:pos="0"/>
              </w:tabs>
              <w:autoSpaceDE w:val="0"/>
              <w:autoSpaceDN w:val="0"/>
              <w:adjustRightInd w:val="0"/>
              <w:jc w:val="center"/>
              <w:rPr>
                <w:b/>
              </w:rPr>
            </w:pPr>
            <w:r w:rsidRPr="00385371">
              <w:rPr>
                <w:noProof/>
                <w:lang w:eastAsia="en-US"/>
              </w:rPr>
              <w:t>23.000</w:t>
            </w:r>
          </w:p>
        </w:tc>
        <w:tc>
          <w:tcPr>
            <w:tcW w:w="992" w:type="dxa"/>
            <w:vMerge w:val="restart"/>
          </w:tcPr>
          <w:p w:rsidR="00ED64A2" w:rsidRPr="00205363" w:rsidRDefault="00ED64A2" w:rsidP="00385371">
            <w:pPr>
              <w:tabs>
                <w:tab w:val="left" w:pos="0"/>
              </w:tabs>
              <w:autoSpaceDE w:val="0"/>
              <w:autoSpaceDN w:val="0"/>
              <w:adjustRightInd w:val="0"/>
              <w:jc w:val="center"/>
            </w:pPr>
            <w:r>
              <w:t>11.00</w:t>
            </w:r>
          </w:p>
        </w:tc>
        <w:tc>
          <w:tcPr>
            <w:tcW w:w="992" w:type="dxa"/>
            <w:vMerge w:val="restart"/>
          </w:tcPr>
          <w:p w:rsidR="00ED64A2" w:rsidRDefault="00ED64A2" w:rsidP="00385371">
            <w:pPr>
              <w:tabs>
                <w:tab w:val="left" w:pos="0"/>
              </w:tabs>
              <w:autoSpaceDE w:val="0"/>
              <w:autoSpaceDN w:val="0"/>
              <w:adjustRightInd w:val="0"/>
              <w:jc w:val="center"/>
            </w:pPr>
            <w:r>
              <w:t>12.00</w:t>
            </w:r>
          </w:p>
        </w:tc>
        <w:tc>
          <w:tcPr>
            <w:tcW w:w="567" w:type="dxa"/>
            <w:vMerge w:val="restart"/>
          </w:tcPr>
          <w:p w:rsidR="00ED64A2" w:rsidRPr="00385371" w:rsidRDefault="00ED64A2" w:rsidP="00385371">
            <w:pPr>
              <w:tabs>
                <w:tab w:val="left" w:pos="0"/>
              </w:tabs>
              <w:autoSpaceDE w:val="0"/>
              <w:autoSpaceDN w:val="0"/>
              <w:adjustRightInd w:val="0"/>
              <w:jc w:val="center"/>
            </w:pPr>
            <w:r>
              <w:t>20</w:t>
            </w:r>
          </w:p>
        </w:tc>
        <w:tc>
          <w:tcPr>
            <w:tcW w:w="992" w:type="dxa"/>
            <w:vMerge w:val="restart"/>
          </w:tcPr>
          <w:p w:rsidR="00ED64A2" w:rsidRPr="00385371" w:rsidRDefault="00ED64A2" w:rsidP="00385371">
            <w:pPr>
              <w:tabs>
                <w:tab w:val="left" w:pos="0"/>
              </w:tabs>
              <w:autoSpaceDE w:val="0"/>
              <w:autoSpaceDN w:val="0"/>
              <w:adjustRightInd w:val="0"/>
              <w:jc w:val="center"/>
            </w:pPr>
            <w:r>
              <w:t>238,79</w:t>
            </w:r>
          </w:p>
        </w:tc>
        <w:tc>
          <w:tcPr>
            <w:tcW w:w="1053" w:type="dxa"/>
            <w:vMerge w:val="restart"/>
          </w:tcPr>
          <w:p w:rsidR="00ED64A2" w:rsidRPr="00385371" w:rsidRDefault="00ED64A2" w:rsidP="00385371">
            <w:pPr>
              <w:tabs>
                <w:tab w:val="left" w:pos="0"/>
              </w:tabs>
              <w:autoSpaceDE w:val="0"/>
              <w:autoSpaceDN w:val="0"/>
              <w:adjustRightInd w:val="0"/>
              <w:jc w:val="right"/>
            </w:pPr>
            <w:r>
              <w:t>5492,17</w:t>
            </w:r>
          </w:p>
        </w:tc>
        <w:tc>
          <w:tcPr>
            <w:tcW w:w="977" w:type="dxa"/>
            <w:vMerge w:val="restart"/>
          </w:tcPr>
          <w:p w:rsidR="00ED64A2" w:rsidRDefault="00ED64A2" w:rsidP="00E2338B">
            <w:pPr>
              <w:tabs>
                <w:tab w:val="left" w:pos="0"/>
              </w:tabs>
              <w:autoSpaceDE w:val="0"/>
              <w:autoSpaceDN w:val="0"/>
              <w:adjustRightInd w:val="0"/>
              <w:jc w:val="center"/>
              <w:rPr>
                <w:b/>
              </w:rPr>
            </w:pPr>
            <w:r w:rsidRPr="00FE3309">
              <w:rPr>
                <w:sz w:val="20"/>
                <w:szCs w:val="20"/>
              </w:rPr>
              <w:t>По заявке заказчика</w:t>
            </w:r>
          </w:p>
        </w:tc>
        <w:tc>
          <w:tcPr>
            <w:tcW w:w="623" w:type="dxa"/>
            <w:vMerge w:val="restart"/>
          </w:tcPr>
          <w:p w:rsidR="00ED64A2" w:rsidRDefault="00ED64A2" w:rsidP="008D2456">
            <w:pPr>
              <w:tabs>
                <w:tab w:val="left" w:pos="0"/>
              </w:tabs>
              <w:autoSpaceDE w:val="0"/>
              <w:autoSpaceDN w:val="0"/>
              <w:adjustRightInd w:val="0"/>
              <w:rPr>
                <w:b/>
              </w:rPr>
            </w:pPr>
            <w:r w:rsidRPr="001872E0">
              <w:rPr>
                <w:sz w:val="20"/>
                <w:szCs w:val="20"/>
              </w:rPr>
              <w:t>РФ</w:t>
            </w:r>
          </w:p>
        </w:tc>
      </w:tr>
      <w:tr w:rsidR="00ED64A2" w:rsidTr="00BA1658">
        <w:tc>
          <w:tcPr>
            <w:tcW w:w="534" w:type="dxa"/>
            <w:vMerge/>
          </w:tcPr>
          <w:p w:rsidR="00ED64A2" w:rsidRPr="00C20544" w:rsidRDefault="00ED64A2" w:rsidP="008D2456">
            <w:pPr>
              <w:tabs>
                <w:tab w:val="left" w:pos="0"/>
              </w:tabs>
              <w:autoSpaceDE w:val="0"/>
              <w:autoSpaceDN w:val="0"/>
              <w:adjustRightInd w:val="0"/>
              <w:rPr>
                <w:noProof/>
                <w:lang w:eastAsia="en-US"/>
              </w:rPr>
            </w:pPr>
          </w:p>
        </w:tc>
        <w:tc>
          <w:tcPr>
            <w:tcW w:w="1559" w:type="dxa"/>
            <w:vMerge/>
          </w:tcPr>
          <w:p w:rsidR="00ED64A2" w:rsidRPr="00FE3309" w:rsidRDefault="00ED64A2" w:rsidP="008D2456">
            <w:pPr>
              <w:tabs>
                <w:tab w:val="left" w:pos="0"/>
              </w:tabs>
              <w:autoSpaceDE w:val="0"/>
              <w:autoSpaceDN w:val="0"/>
              <w:adjustRightInd w:val="0"/>
              <w:rPr>
                <w:noProof/>
                <w:sz w:val="20"/>
                <w:szCs w:val="20"/>
                <w:lang w:eastAsia="en-US"/>
              </w:rPr>
            </w:pPr>
          </w:p>
        </w:tc>
        <w:tc>
          <w:tcPr>
            <w:tcW w:w="992" w:type="dxa"/>
            <w:vMerge/>
          </w:tcPr>
          <w:p w:rsidR="00ED64A2" w:rsidRPr="00044255" w:rsidRDefault="00ED64A2" w:rsidP="008D2456">
            <w:pPr>
              <w:tabs>
                <w:tab w:val="left" w:pos="0"/>
              </w:tabs>
              <w:autoSpaceDE w:val="0"/>
              <w:autoSpaceDN w:val="0"/>
              <w:adjustRightInd w:val="0"/>
              <w:rPr>
                <w:noProof/>
                <w:sz w:val="20"/>
                <w:szCs w:val="20"/>
              </w:rPr>
            </w:pPr>
          </w:p>
        </w:tc>
        <w:tc>
          <w:tcPr>
            <w:tcW w:w="3071" w:type="dxa"/>
          </w:tcPr>
          <w:p w:rsidR="00ED64A2" w:rsidRPr="00340CB0" w:rsidRDefault="00ED64A2" w:rsidP="008D2456">
            <w:pPr>
              <w:tabs>
                <w:tab w:val="left" w:pos="0"/>
              </w:tabs>
              <w:autoSpaceDE w:val="0"/>
              <w:autoSpaceDN w:val="0"/>
              <w:adjustRightInd w:val="0"/>
              <w:rPr>
                <w:noProof/>
                <w:sz w:val="20"/>
                <w:szCs w:val="20"/>
              </w:rPr>
            </w:pPr>
            <w:r w:rsidRPr="00FE3309">
              <w:rPr>
                <w:noProof/>
                <w:sz w:val="20"/>
                <w:szCs w:val="20"/>
                <w:lang w:val="en-US"/>
              </w:rPr>
              <w:t>Какао-порошок</w:t>
            </w:r>
          </w:p>
        </w:tc>
        <w:tc>
          <w:tcPr>
            <w:tcW w:w="473" w:type="dxa"/>
            <w:vMerge/>
          </w:tcPr>
          <w:p w:rsidR="00ED64A2" w:rsidRDefault="00ED64A2" w:rsidP="008D2456">
            <w:pPr>
              <w:tabs>
                <w:tab w:val="left" w:pos="0"/>
              </w:tabs>
              <w:autoSpaceDE w:val="0"/>
              <w:autoSpaceDN w:val="0"/>
              <w:adjustRightInd w:val="0"/>
              <w:rPr>
                <w:b/>
              </w:rPr>
            </w:pPr>
          </w:p>
        </w:tc>
        <w:tc>
          <w:tcPr>
            <w:tcW w:w="1281" w:type="dxa"/>
            <w:vMerge/>
          </w:tcPr>
          <w:p w:rsidR="00ED64A2" w:rsidRDefault="00ED64A2" w:rsidP="008D2456">
            <w:pPr>
              <w:tabs>
                <w:tab w:val="left" w:pos="0"/>
              </w:tabs>
              <w:autoSpaceDE w:val="0"/>
              <w:autoSpaceDN w:val="0"/>
              <w:adjustRightInd w:val="0"/>
              <w:rPr>
                <w:b/>
              </w:rPr>
            </w:pPr>
          </w:p>
        </w:tc>
        <w:tc>
          <w:tcPr>
            <w:tcW w:w="1129" w:type="dxa"/>
            <w:vMerge/>
          </w:tcPr>
          <w:p w:rsidR="00ED64A2" w:rsidRDefault="00ED64A2" w:rsidP="008D2456">
            <w:pPr>
              <w:tabs>
                <w:tab w:val="left" w:pos="0"/>
              </w:tabs>
              <w:autoSpaceDE w:val="0"/>
              <w:autoSpaceDN w:val="0"/>
              <w:adjustRightInd w:val="0"/>
              <w:rPr>
                <w:b/>
              </w:rPr>
            </w:pPr>
          </w:p>
        </w:tc>
        <w:tc>
          <w:tcPr>
            <w:tcW w:w="992" w:type="dxa"/>
            <w:vMerge/>
          </w:tcPr>
          <w:p w:rsidR="00ED64A2" w:rsidRPr="00205363" w:rsidRDefault="00ED64A2" w:rsidP="008D2456">
            <w:pPr>
              <w:tabs>
                <w:tab w:val="left" w:pos="0"/>
              </w:tabs>
              <w:autoSpaceDE w:val="0"/>
              <w:autoSpaceDN w:val="0"/>
              <w:adjustRightInd w:val="0"/>
              <w:rPr>
                <w:b/>
              </w:rPr>
            </w:pPr>
          </w:p>
        </w:tc>
        <w:tc>
          <w:tcPr>
            <w:tcW w:w="992" w:type="dxa"/>
            <w:vMerge/>
          </w:tcPr>
          <w:p w:rsidR="00ED64A2" w:rsidRDefault="00ED64A2" w:rsidP="008D2456">
            <w:pPr>
              <w:tabs>
                <w:tab w:val="left" w:pos="0"/>
              </w:tabs>
              <w:autoSpaceDE w:val="0"/>
              <w:autoSpaceDN w:val="0"/>
              <w:adjustRightInd w:val="0"/>
              <w:rPr>
                <w:b/>
              </w:rPr>
            </w:pPr>
          </w:p>
        </w:tc>
        <w:tc>
          <w:tcPr>
            <w:tcW w:w="567" w:type="dxa"/>
            <w:vMerge/>
          </w:tcPr>
          <w:p w:rsidR="00ED64A2" w:rsidRDefault="00ED64A2" w:rsidP="008D2456">
            <w:pPr>
              <w:tabs>
                <w:tab w:val="left" w:pos="0"/>
              </w:tabs>
              <w:autoSpaceDE w:val="0"/>
              <w:autoSpaceDN w:val="0"/>
              <w:adjustRightInd w:val="0"/>
              <w:rPr>
                <w:b/>
              </w:rPr>
            </w:pPr>
          </w:p>
        </w:tc>
        <w:tc>
          <w:tcPr>
            <w:tcW w:w="992" w:type="dxa"/>
            <w:vMerge/>
          </w:tcPr>
          <w:p w:rsidR="00ED64A2" w:rsidRDefault="00ED64A2" w:rsidP="008D2456">
            <w:pPr>
              <w:tabs>
                <w:tab w:val="left" w:pos="0"/>
              </w:tabs>
              <w:autoSpaceDE w:val="0"/>
              <w:autoSpaceDN w:val="0"/>
              <w:adjustRightInd w:val="0"/>
              <w:rPr>
                <w:b/>
              </w:rPr>
            </w:pPr>
          </w:p>
        </w:tc>
        <w:tc>
          <w:tcPr>
            <w:tcW w:w="1053" w:type="dxa"/>
            <w:vMerge/>
          </w:tcPr>
          <w:p w:rsidR="00ED64A2" w:rsidRDefault="00ED64A2" w:rsidP="008D2456">
            <w:pPr>
              <w:tabs>
                <w:tab w:val="left" w:pos="0"/>
              </w:tabs>
              <w:autoSpaceDE w:val="0"/>
              <w:autoSpaceDN w:val="0"/>
              <w:adjustRightInd w:val="0"/>
              <w:rPr>
                <w:b/>
              </w:rPr>
            </w:pPr>
          </w:p>
        </w:tc>
        <w:tc>
          <w:tcPr>
            <w:tcW w:w="977" w:type="dxa"/>
            <w:vMerge/>
          </w:tcPr>
          <w:p w:rsidR="00ED64A2" w:rsidRDefault="00ED64A2" w:rsidP="008D2456">
            <w:pPr>
              <w:tabs>
                <w:tab w:val="left" w:pos="0"/>
              </w:tabs>
              <w:autoSpaceDE w:val="0"/>
              <w:autoSpaceDN w:val="0"/>
              <w:adjustRightInd w:val="0"/>
              <w:rPr>
                <w:b/>
              </w:rPr>
            </w:pPr>
          </w:p>
        </w:tc>
        <w:tc>
          <w:tcPr>
            <w:tcW w:w="623" w:type="dxa"/>
            <w:vMerge/>
          </w:tcPr>
          <w:p w:rsidR="00ED64A2" w:rsidRDefault="00ED64A2" w:rsidP="008D2456">
            <w:pPr>
              <w:tabs>
                <w:tab w:val="left" w:pos="0"/>
              </w:tabs>
              <w:autoSpaceDE w:val="0"/>
              <w:autoSpaceDN w:val="0"/>
              <w:adjustRightInd w:val="0"/>
              <w:rPr>
                <w:b/>
              </w:rPr>
            </w:pPr>
          </w:p>
        </w:tc>
      </w:tr>
      <w:tr w:rsidR="00ED64A2" w:rsidTr="00BA1658">
        <w:tc>
          <w:tcPr>
            <w:tcW w:w="534" w:type="dxa"/>
            <w:vMerge/>
          </w:tcPr>
          <w:p w:rsidR="00ED64A2" w:rsidRPr="00C20544" w:rsidRDefault="00ED64A2" w:rsidP="008D2456">
            <w:pPr>
              <w:tabs>
                <w:tab w:val="left" w:pos="0"/>
              </w:tabs>
              <w:autoSpaceDE w:val="0"/>
              <w:autoSpaceDN w:val="0"/>
              <w:adjustRightInd w:val="0"/>
              <w:rPr>
                <w:noProof/>
                <w:lang w:eastAsia="en-US"/>
              </w:rPr>
            </w:pPr>
          </w:p>
        </w:tc>
        <w:tc>
          <w:tcPr>
            <w:tcW w:w="1559" w:type="dxa"/>
            <w:vMerge/>
          </w:tcPr>
          <w:p w:rsidR="00ED64A2" w:rsidRPr="00FE3309" w:rsidRDefault="00ED64A2" w:rsidP="008D2456">
            <w:pPr>
              <w:tabs>
                <w:tab w:val="left" w:pos="0"/>
              </w:tabs>
              <w:autoSpaceDE w:val="0"/>
              <w:autoSpaceDN w:val="0"/>
              <w:adjustRightInd w:val="0"/>
              <w:rPr>
                <w:noProof/>
                <w:sz w:val="20"/>
                <w:szCs w:val="20"/>
                <w:lang w:eastAsia="en-US"/>
              </w:rPr>
            </w:pPr>
          </w:p>
        </w:tc>
        <w:tc>
          <w:tcPr>
            <w:tcW w:w="992" w:type="dxa"/>
            <w:vMerge/>
          </w:tcPr>
          <w:p w:rsidR="00ED64A2" w:rsidRPr="00044255" w:rsidRDefault="00ED64A2" w:rsidP="008D2456">
            <w:pPr>
              <w:tabs>
                <w:tab w:val="left" w:pos="0"/>
              </w:tabs>
              <w:autoSpaceDE w:val="0"/>
              <w:autoSpaceDN w:val="0"/>
              <w:adjustRightInd w:val="0"/>
              <w:rPr>
                <w:noProof/>
                <w:sz w:val="20"/>
                <w:szCs w:val="20"/>
              </w:rPr>
            </w:pPr>
          </w:p>
        </w:tc>
        <w:tc>
          <w:tcPr>
            <w:tcW w:w="3071" w:type="dxa"/>
          </w:tcPr>
          <w:p w:rsidR="00ED64A2" w:rsidRPr="00340CB0" w:rsidRDefault="00ED64A2" w:rsidP="008D2456">
            <w:pPr>
              <w:tabs>
                <w:tab w:val="left" w:pos="0"/>
              </w:tabs>
              <w:autoSpaceDE w:val="0"/>
              <w:autoSpaceDN w:val="0"/>
              <w:adjustRightInd w:val="0"/>
              <w:rPr>
                <w:noProof/>
                <w:sz w:val="20"/>
                <w:szCs w:val="20"/>
              </w:rPr>
            </w:pPr>
            <w:r w:rsidRPr="00FE3309">
              <w:rPr>
                <w:noProof/>
                <w:sz w:val="20"/>
                <w:szCs w:val="20"/>
              </w:rPr>
              <w:t>не более 0,2 кг в упаковке производителя</w:t>
            </w:r>
          </w:p>
        </w:tc>
        <w:tc>
          <w:tcPr>
            <w:tcW w:w="473" w:type="dxa"/>
            <w:vMerge/>
          </w:tcPr>
          <w:p w:rsidR="00ED64A2" w:rsidRDefault="00ED64A2" w:rsidP="008D2456">
            <w:pPr>
              <w:tabs>
                <w:tab w:val="left" w:pos="0"/>
              </w:tabs>
              <w:autoSpaceDE w:val="0"/>
              <w:autoSpaceDN w:val="0"/>
              <w:adjustRightInd w:val="0"/>
              <w:rPr>
                <w:b/>
              </w:rPr>
            </w:pPr>
          </w:p>
        </w:tc>
        <w:tc>
          <w:tcPr>
            <w:tcW w:w="1281" w:type="dxa"/>
            <w:vMerge/>
          </w:tcPr>
          <w:p w:rsidR="00ED64A2" w:rsidRDefault="00ED64A2" w:rsidP="008D2456">
            <w:pPr>
              <w:tabs>
                <w:tab w:val="left" w:pos="0"/>
              </w:tabs>
              <w:autoSpaceDE w:val="0"/>
              <w:autoSpaceDN w:val="0"/>
              <w:adjustRightInd w:val="0"/>
              <w:rPr>
                <w:b/>
              </w:rPr>
            </w:pPr>
          </w:p>
        </w:tc>
        <w:tc>
          <w:tcPr>
            <w:tcW w:w="1129" w:type="dxa"/>
            <w:vMerge/>
          </w:tcPr>
          <w:p w:rsidR="00ED64A2" w:rsidRDefault="00ED64A2" w:rsidP="008D2456">
            <w:pPr>
              <w:tabs>
                <w:tab w:val="left" w:pos="0"/>
              </w:tabs>
              <w:autoSpaceDE w:val="0"/>
              <w:autoSpaceDN w:val="0"/>
              <w:adjustRightInd w:val="0"/>
              <w:rPr>
                <w:b/>
              </w:rPr>
            </w:pPr>
          </w:p>
        </w:tc>
        <w:tc>
          <w:tcPr>
            <w:tcW w:w="992" w:type="dxa"/>
            <w:vMerge/>
          </w:tcPr>
          <w:p w:rsidR="00ED64A2" w:rsidRPr="00205363" w:rsidRDefault="00ED64A2" w:rsidP="008D2456">
            <w:pPr>
              <w:tabs>
                <w:tab w:val="left" w:pos="0"/>
              </w:tabs>
              <w:autoSpaceDE w:val="0"/>
              <w:autoSpaceDN w:val="0"/>
              <w:adjustRightInd w:val="0"/>
              <w:rPr>
                <w:b/>
              </w:rPr>
            </w:pPr>
          </w:p>
        </w:tc>
        <w:tc>
          <w:tcPr>
            <w:tcW w:w="992" w:type="dxa"/>
            <w:vMerge/>
          </w:tcPr>
          <w:p w:rsidR="00ED64A2" w:rsidRDefault="00ED64A2" w:rsidP="008D2456">
            <w:pPr>
              <w:tabs>
                <w:tab w:val="left" w:pos="0"/>
              </w:tabs>
              <w:autoSpaceDE w:val="0"/>
              <w:autoSpaceDN w:val="0"/>
              <w:adjustRightInd w:val="0"/>
              <w:rPr>
                <w:b/>
              </w:rPr>
            </w:pPr>
          </w:p>
        </w:tc>
        <w:tc>
          <w:tcPr>
            <w:tcW w:w="567" w:type="dxa"/>
            <w:vMerge/>
          </w:tcPr>
          <w:p w:rsidR="00ED64A2" w:rsidRDefault="00ED64A2" w:rsidP="008D2456">
            <w:pPr>
              <w:tabs>
                <w:tab w:val="left" w:pos="0"/>
              </w:tabs>
              <w:autoSpaceDE w:val="0"/>
              <w:autoSpaceDN w:val="0"/>
              <w:adjustRightInd w:val="0"/>
              <w:rPr>
                <w:b/>
              </w:rPr>
            </w:pPr>
          </w:p>
        </w:tc>
        <w:tc>
          <w:tcPr>
            <w:tcW w:w="992" w:type="dxa"/>
            <w:vMerge/>
          </w:tcPr>
          <w:p w:rsidR="00ED64A2" w:rsidRDefault="00ED64A2" w:rsidP="008D2456">
            <w:pPr>
              <w:tabs>
                <w:tab w:val="left" w:pos="0"/>
              </w:tabs>
              <w:autoSpaceDE w:val="0"/>
              <w:autoSpaceDN w:val="0"/>
              <w:adjustRightInd w:val="0"/>
              <w:rPr>
                <w:b/>
              </w:rPr>
            </w:pPr>
          </w:p>
        </w:tc>
        <w:tc>
          <w:tcPr>
            <w:tcW w:w="1053" w:type="dxa"/>
            <w:vMerge/>
          </w:tcPr>
          <w:p w:rsidR="00ED64A2" w:rsidRDefault="00ED64A2" w:rsidP="008D2456">
            <w:pPr>
              <w:tabs>
                <w:tab w:val="left" w:pos="0"/>
              </w:tabs>
              <w:autoSpaceDE w:val="0"/>
              <w:autoSpaceDN w:val="0"/>
              <w:adjustRightInd w:val="0"/>
              <w:rPr>
                <w:b/>
              </w:rPr>
            </w:pPr>
          </w:p>
        </w:tc>
        <w:tc>
          <w:tcPr>
            <w:tcW w:w="977" w:type="dxa"/>
            <w:vMerge/>
          </w:tcPr>
          <w:p w:rsidR="00ED64A2" w:rsidRDefault="00ED64A2" w:rsidP="008D2456">
            <w:pPr>
              <w:tabs>
                <w:tab w:val="left" w:pos="0"/>
              </w:tabs>
              <w:autoSpaceDE w:val="0"/>
              <w:autoSpaceDN w:val="0"/>
              <w:adjustRightInd w:val="0"/>
              <w:rPr>
                <w:b/>
              </w:rPr>
            </w:pPr>
          </w:p>
        </w:tc>
        <w:tc>
          <w:tcPr>
            <w:tcW w:w="623" w:type="dxa"/>
            <w:vMerge/>
          </w:tcPr>
          <w:p w:rsidR="00ED64A2" w:rsidRDefault="00ED64A2" w:rsidP="008D2456">
            <w:pPr>
              <w:tabs>
                <w:tab w:val="left" w:pos="0"/>
              </w:tabs>
              <w:autoSpaceDE w:val="0"/>
              <w:autoSpaceDN w:val="0"/>
              <w:adjustRightInd w:val="0"/>
              <w:rPr>
                <w:b/>
              </w:rPr>
            </w:pPr>
          </w:p>
        </w:tc>
      </w:tr>
    </w:tbl>
    <w:p w:rsidR="00DB537E" w:rsidRPr="00C20544" w:rsidRDefault="00DB537E" w:rsidP="00DB537E"/>
    <w:p w:rsidR="00E2338B" w:rsidRDefault="00DB537E" w:rsidP="00E2338B">
      <w:pPr>
        <w:jc w:val="center"/>
      </w:pPr>
      <w:r w:rsidRPr="00C20544">
        <w:lastRenderedPageBreak/>
        <w:t>ИТОГО</w:t>
      </w:r>
      <w:r>
        <w:rPr>
          <w:vertAlign w:val="superscript"/>
        </w:rPr>
        <w:footnoteReference w:id="19"/>
      </w:r>
      <w:r w:rsidR="00E2338B">
        <w:t xml:space="preserve">:  </w:t>
      </w:r>
      <w:r w:rsidR="00E2338B" w:rsidRPr="001B3269">
        <w:rPr>
          <w:b/>
        </w:rPr>
        <w:t>384</w:t>
      </w:r>
      <w:r w:rsidR="00E2338B">
        <w:rPr>
          <w:b/>
        </w:rPr>
        <w:t> </w:t>
      </w:r>
      <w:r w:rsidR="00E2338B" w:rsidRPr="001B3269">
        <w:rPr>
          <w:b/>
        </w:rPr>
        <w:t>194</w:t>
      </w:r>
      <w:r w:rsidR="00E2338B">
        <w:rPr>
          <w:b/>
        </w:rPr>
        <w:t>,99</w:t>
      </w:r>
      <w:r w:rsidR="00E2338B" w:rsidRPr="001B3269">
        <w:rPr>
          <w:b/>
        </w:rPr>
        <w:t xml:space="preserve"> (Триста восемьдесят четыре тысячи сто девяносто четыре рубля 99 копеек</w:t>
      </w:r>
      <w:r w:rsidR="00E2338B">
        <w:rPr>
          <w:b/>
        </w:rPr>
        <w:t>)</w:t>
      </w:r>
      <w:r w:rsidR="00E2338B" w:rsidRPr="00C20544">
        <w:t>,</w:t>
      </w:r>
    </w:p>
    <w:p w:rsidR="00DB537E" w:rsidRPr="00C20544" w:rsidRDefault="00E2338B" w:rsidP="00E2338B">
      <w:pPr>
        <w:jc w:val="center"/>
      </w:pPr>
      <w:r w:rsidRPr="00C20544">
        <w:t>в том числе НДС</w:t>
      </w:r>
      <w:r>
        <w:t xml:space="preserve"> 20% - </w:t>
      </w:r>
      <w:r w:rsidRPr="000F0A8D">
        <w:rPr>
          <w:b/>
        </w:rPr>
        <w:t>30064,58</w:t>
      </w:r>
      <w:r w:rsidRPr="001B3269">
        <w:rPr>
          <w:b/>
        </w:rPr>
        <w:t xml:space="preserve"> рубля</w:t>
      </w:r>
      <w:r>
        <w:t xml:space="preserve"> и НДС 10% - </w:t>
      </w:r>
      <w:r w:rsidRPr="000F0A8D">
        <w:rPr>
          <w:b/>
        </w:rPr>
        <w:t>18527,95</w:t>
      </w:r>
      <w:r>
        <w:t xml:space="preserve"> рублей</w:t>
      </w:r>
    </w:p>
    <w:p w:rsidR="00DB537E" w:rsidRPr="00C20544" w:rsidRDefault="00DB537E" w:rsidP="00DB537E">
      <w:pPr>
        <w:jc w:val="center"/>
      </w:pPr>
      <w:r w:rsidRPr="00C20544">
        <w:rPr>
          <w:vertAlign w:val="superscript"/>
        </w:rPr>
        <w:t>(сумма прописью с учетом НДС)</w:t>
      </w:r>
    </w:p>
    <w:tbl>
      <w:tblPr>
        <w:tblW w:w="4958" w:type="pct"/>
        <w:tblCellMar>
          <w:left w:w="0" w:type="dxa"/>
          <w:right w:w="0" w:type="dxa"/>
        </w:tblCellMar>
        <w:tblLook w:val="04A0" w:firstRow="1" w:lastRow="0" w:firstColumn="1" w:lastColumn="0" w:noHBand="0" w:noVBand="1"/>
      </w:tblPr>
      <w:tblGrid>
        <w:gridCol w:w="8499"/>
        <w:gridCol w:w="6932"/>
      </w:tblGrid>
      <w:tr w:rsidR="007D3129" w:rsidTr="008D3EF3">
        <w:tc>
          <w:tcPr>
            <w:tcW w:w="2754" w:type="pct"/>
            <w:vAlign w:val="center"/>
          </w:tcPr>
          <w:p w:rsidR="007D3129" w:rsidRDefault="007D3129" w:rsidP="008D3EF3">
            <w:pPr>
              <w:jc w:val="center"/>
              <w:rPr>
                <w:b/>
                <w:bCs/>
              </w:rPr>
            </w:pPr>
            <w:r w:rsidRPr="00C20544">
              <w:rPr>
                <w:b/>
                <w:bCs/>
              </w:rPr>
              <w:t>Заказчик:</w:t>
            </w:r>
          </w:p>
          <w:p w:rsidR="007D3129" w:rsidRPr="009B7228" w:rsidRDefault="007D3129" w:rsidP="008D3EF3">
            <w:pPr>
              <w:jc w:val="center"/>
              <w:rPr>
                <w:sz w:val="8"/>
                <w:szCs w:val="8"/>
              </w:rPr>
            </w:pPr>
          </w:p>
        </w:tc>
        <w:tc>
          <w:tcPr>
            <w:tcW w:w="2246" w:type="pct"/>
            <w:vAlign w:val="center"/>
          </w:tcPr>
          <w:p w:rsidR="007D3129" w:rsidRPr="00C20544" w:rsidRDefault="007D3129" w:rsidP="008D3EF3">
            <w:pPr>
              <w:jc w:val="center"/>
            </w:pPr>
            <w:r w:rsidRPr="00C20544">
              <w:rPr>
                <w:b/>
                <w:bCs/>
              </w:rPr>
              <w:t>Поставщик:</w:t>
            </w:r>
          </w:p>
        </w:tc>
      </w:tr>
      <w:tr w:rsidR="007D3129" w:rsidTr="008D3EF3">
        <w:tc>
          <w:tcPr>
            <w:tcW w:w="2754" w:type="pct"/>
          </w:tcPr>
          <w:p w:rsidR="007D3129" w:rsidRPr="0070434F" w:rsidRDefault="007D3129" w:rsidP="008D3EF3">
            <w:pPr>
              <w:rPr>
                <w:rFonts w:eastAsia="Calibri"/>
                <w:b/>
              </w:rPr>
            </w:pPr>
            <w:r w:rsidRPr="0070434F">
              <w:rPr>
                <w:rFonts w:eastAsia="Calibri"/>
                <w:b/>
              </w:rPr>
              <w:t>ГБОУ СОШ п.г.т. Петра Дубрава</w:t>
            </w:r>
          </w:p>
          <w:p w:rsidR="007D3129" w:rsidRPr="0070434F" w:rsidRDefault="007D3129" w:rsidP="008D3EF3">
            <w:pPr>
              <w:pStyle w:val="afa"/>
              <w:rPr>
                <w:lang w:eastAsia="en-US"/>
              </w:rPr>
            </w:pPr>
            <w:r w:rsidRPr="0070434F">
              <w:rPr>
                <w:lang w:eastAsia="en-US"/>
              </w:rPr>
              <w:t xml:space="preserve">Место нахождения: Российская Федерация, Самарская </w:t>
            </w:r>
            <w:proofErr w:type="spellStart"/>
            <w:r w:rsidRPr="0070434F">
              <w:rPr>
                <w:lang w:eastAsia="en-US"/>
              </w:rPr>
              <w:t>обл</w:t>
            </w:r>
            <w:proofErr w:type="spellEnd"/>
            <w:r w:rsidRPr="0070434F">
              <w:rPr>
                <w:lang w:eastAsia="en-US"/>
              </w:rPr>
              <w:t xml:space="preserve">, Волжский р-н, Петра Дубрава </w:t>
            </w:r>
            <w:proofErr w:type="spellStart"/>
            <w:r w:rsidRPr="0070434F">
              <w:rPr>
                <w:lang w:eastAsia="en-US"/>
              </w:rPr>
              <w:t>пгт</w:t>
            </w:r>
            <w:proofErr w:type="spellEnd"/>
            <w:r w:rsidRPr="0070434F">
              <w:rPr>
                <w:lang w:eastAsia="en-US"/>
              </w:rPr>
              <w:t xml:space="preserve">, </w:t>
            </w:r>
            <w:proofErr w:type="spellStart"/>
            <w:r w:rsidRPr="0070434F">
              <w:rPr>
                <w:lang w:eastAsia="en-US"/>
              </w:rPr>
              <w:t>ул</w:t>
            </w:r>
            <w:proofErr w:type="gramStart"/>
            <w:r w:rsidRPr="0070434F">
              <w:rPr>
                <w:lang w:eastAsia="en-US"/>
              </w:rPr>
              <w:t>.Ф</w:t>
            </w:r>
            <w:proofErr w:type="gramEnd"/>
            <w:r w:rsidRPr="0070434F">
              <w:rPr>
                <w:lang w:eastAsia="en-US"/>
              </w:rPr>
              <w:t>изкультурная</w:t>
            </w:r>
            <w:proofErr w:type="spellEnd"/>
            <w:r w:rsidRPr="0070434F">
              <w:rPr>
                <w:lang w:eastAsia="en-US"/>
              </w:rPr>
              <w:t>, 6</w:t>
            </w:r>
          </w:p>
          <w:p w:rsidR="007D3129" w:rsidRPr="0070434F" w:rsidRDefault="007D3129" w:rsidP="008D3EF3">
            <w:pPr>
              <w:pStyle w:val="afa"/>
              <w:rPr>
                <w:lang w:eastAsia="en-US"/>
              </w:rPr>
            </w:pPr>
            <w:r w:rsidRPr="0070434F">
              <w:rPr>
                <w:lang w:eastAsia="en-US"/>
              </w:rPr>
              <w:t xml:space="preserve">Почтовый адрес: Российская Федерация, 443546, Самарская </w:t>
            </w:r>
            <w:proofErr w:type="spellStart"/>
            <w:r w:rsidRPr="0070434F">
              <w:rPr>
                <w:lang w:eastAsia="en-US"/>
              </w:rPr>
              <w:t>обл</w:t>
            </w:r>
            <w:proofErr w:type="spellEnd"/>
            <w:r w:rsidRPr="0070434F">
              <w:rPr>
                <w:lang w:eastAsia="en-US"/>
              </w:rPr>
              <w:t xml:space="preserve">, Волжский р-н, Петра Дубрава </w:t>
            </w:r>
            <w:proofErr w:type="spellStart"/>
            <w:r w:rsidRPr="0070434F">
              <w:rPr>
                <w:lang w:eastAsia="en-US"/>
              </w:rPr>
              <w:t>пгт</w:t>
            </w:r>
            <w:proofErr w:type="spellEnd"/>
            <w:r w:rsidRPr="0070434F">
              <w:rPr>
                <w:lang w:eastAsia="en-US"/>
              </w:rPr>
              <w:t xml:space="preserve">, </w:t>
            </w:r>
            <w:proofErr w:type="spellStart"/>
            <w:r w:rsidRPr="0070434F">
              <w:rPr>
                <w:lang w:eastAsia="en-US"/>
              </w:rPr>
              <w:t>ул</w:t>
            </w:r>
            <w:proofErr w:type="gramStart"/>
            <w:r w:rsidRPr="0070434F">
              <w:rPr>
                <w:lang w:eastAsia="en-US"/>
              </w:rPr>
              <w:t>.Ф</w:t>
            </w:r>
            <w:proofErr w:type="gramEnd"/>
            <w:r w:rsidRPr="0070434F">
              <w:rPr>
                <w:lang w:eastAsia="en-US"/>
              </w:rPr>
              <w:t>изкультурная</w:t>
            </w:r>
            <w:proofErr w:type="spellEnd"/>
            <w:r w:rsidRPr="0070434F">
              <w:rPr>
                <w:lang w:eastAsia="en-US"/>
              </w:rPr>
              <w:t>, 6</w:t>
            </w:r>
          </w:p>
          <w:p w:rsidR="007D3129" w:rsidRPr="0070434F" w:rsidRDefault="007D3129" w:rsidP="008D3EF3">
            <w:pPr>
              <w:pStyle w:val="afa"/>
              <w:rPr>
                <w:lang w:eastAsia="en-US"/>
              </w:rPr>
            </w:pPr>
            <w:r w:rsidRPr="0070434F">
              <w:rPr>
                <w:lang w:eastAsia="en-US"/>
              </w:rPr>
              <w:t>Факс: 7-846-9202148</w:t>
            </w:r>
          </w:p>
          <w:p w:rsidR="007D3129" w:rsidRPr="0070434F" w:rsidRDefault="007D3129" w:rsidP="008D3EF3">
            <w:pPr>
              <w:pStyle w:val="afa"/>
              <w:rPr>
                <w:lang w:eastAsia="en-US"/>
              </w:rPr>
            </w:pPr>
            <w:r w:rsidRPr="0070434F">
              <w:rPr>
                <w:lang w:eastAsia="en-US"/>
              </w:rPr>
              <w:t xml:space="preserve">Электронная почта: </w:t>
            </w:r>
            <w:proofErr w:type="spellStart"/>
            <w:r w:rsidRPr="0070434F">
              <w:rPr>
                <w:lang w:eastAsia="en-US"/>
              </w:rPr>
              <w:t>moupds@yandex</w:t>
            </w:r>
            <w:proofErr w:type="spellEnd"/>
            <w:r w:rsidRPr="0070434F">
              <w:rPr>
                <w:lang w:eastAsia="en-US"/>
              </w:rPr>
              <w:t>.</w:t>
            </w:r>
            <w:proofErr w:type="spellStart"/>
            <w:r w:rsidRPr="0070434F">
              <w:rPr>
                <w:lang w:val="en-US" w:eastAsia="en-US"/>
              </w:rPr>
              <w:t>ru</w:t>
            </w:r>
            <w:proofErr w:type="spellEnd"/>
          </w:p>
          <w:p w:rsidR="007D3129" w:rsidRPr="0070434F" w:rsidRDefault="007D3129" w:rsidP="008D3EF3">
            <w:pPr>
              <w:pStyle w:val="afa"/>
              <w:rPr>
                <w:lang w:eastAsia="en-US"/>
              </w:rPr>
            </w:pPr>
            <w:r w:rsidRPr="0070434F">
              <w:rPr>
                <w:lang w:eastAsia="en-US"/>
              </w:rPr>
              <w:t>ИНН: 6330056002     КПП: 633001001</w:t>
            </w:r>
          </w:p>
          <w:p w:rsidR="007D3129" w:rsidRPr="0070434F" w:rsidRDefault="007D3129" w:rsidP="008D3EF3">
            <w:pPr>
              <w:pStyle w:val="afa"/>
            </w:pPr>
            <w:r w:rsidRPr="0070434F">
              <w:t>МУФ СО (ГБОУ СОШ  п.г.т. Петра Дубрава)</w:t>
            </w:r>
          </w:p>
          <w:p w:rsidR="007D3129" w:rsidRDefault="007D3129" w:rsidP="008D3EF3">
            <w:pPr>
              <w:pStyle w:val="afa"/>
            </w:pPr>
            <w:r w:rsidRPr="0070434F">
              <w:t>ОТДЕЛЕНИЕ САМАРА БАНКА РОССИИ//УФК</w:t>
            </w:r>
            <w:r>
              <w:t xml:space="preserve">   </w:t>
            </w:r>
            <w:r w:rsidRPr="0070434F">
              <w:t xml:space="preserve"> по Самарской области </w:t>
            </w:r>
            <w:r>
              <w:t xml:space="preserve">         </w:t>
            </w:r>
          </w:p>
          <w:p w:rsidR="007D3129" w:rsidRPr="0070434F" w:rsidRDefault="007D3129" w:rsidP="008D3EF3">
            <w:pPr>
              <w:pStyle w:val="afa"/>
            </w:pPr>
            <w:r w:rsidRPr="0070434F">
              <w:t>г. Самара</w:t>
            </w:r>
          </w:p>
          <w:p w:rsidR="007D3129" w:rsidRPr="0070434F" w:rsidRDefault="007D3129" w:rsidP="008D3EF3">
            <w:pPr>
              <w:pStyle w:val="afa"/>
            </w:pPr>
            <w:r w:rsidRPr="0070434F">
              <w:t>БИК 013601205</w:t>
            </w:r>
          </w:p>
          <w:p w:rsidR="007D3129" w:rsidRPr="0070434F" w:rsidRDefault="00E2338B" w:rsidP="00E2338B">
            <w:pPr>
              <w:pStyle w:val="ConsPlusNonformat"/>
              <w:widowControl/>
              <w:ind w:firstLine="34"/>
              <w:rPr>
                <w:rFonts w:ascii="Times New Roman" w:hAnsi="Times New Roman" w:cs="Times New Roman"/>
                <w:sz w:val="24"/>
                <w:szCs w:val="24"/>
              </w:rPr>
            </w:pPr>
            <w:proofErr w:type="spellStart"/>
            <w:r>
              <w:rPr>
                <w:rFonts w:ascii="Times New Roman" w:hAnsi="Times New Roman" w:cs="Times New Roman"/>
                <w:sz w:val="24"/>
                <w:szCs w:val="24"/>
              </w:rPr>
              <w:t>казн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03224643360000004200  </w:t>
            </w:r>
            <w:r w:rsidR="007D3129" w:rsidRPr="0070434F">
              <w:rPr>
                <w:rFonts w:ascii="Times New Roman" w:hAnsi="Times New Roman" w:cs="Times New Roman"/>
                <w:sz w:val="24"/>
                <w:szCs w:val="24"/>
              </w:rPr>
              <w:t>ЕКС 40102810545370000036</w:t>
            </w:r>
          </w:p>
          <w:p w:rsidR="007D3129" w:rsidRPr="0070434F" w:rsidRDefault="007D3129" w:rsidP="008D3EF3">
            <w:pPr>
              <w:pStyle w:val="afa"/>
              <w:rPr>
                <w:bCs/>
                <w:lang w:eastAsia="en-US"/>
              </w:rPr>
            </w:pPr>
            <w:r w:rsidRPr="0070434F">
              <w:rPr>
                <w:bCs/>
                <w:lang w:eastAsia="en-US"/>
              </w:rPr>
              <w:t>Лицевой счет: 714.64.004.0</w:t>
            </w:r>
          </w:p>
          <w:p w:rsidR="007D3129" w:rsidRPr="0070434F" w:rsidRDefault="007D3129" w:rsidP="008D3EF3">
            <w:pPr>
              <w:pStyle w:val="afa"/>
              <w:rPr>
                <w:lang w:eastAsia="en-US"/>
              </w:rPr>
            </w:pPr>
          </w:p>
          <w:p w:rsidR="007D3129" w:rsidRPr="0070434F" w:rsidRDefault="007D3129" w:rsidP="008D3EF3">
            <w:pPr>
              <w:pStyle w:val="afa"/>
              <w:rPr>
                <w:lang w:eastAsia="en-US"/>
              </w:rPr>
            </w:pPr>
            <w:r>
              <w:rPr>
                <w:lang w:eastAsia="en-US"/>
              </w:rPr>
              <w:t xml:space="preserve">Директор    </w:t>
            </w:r>
            <w:r w:rsidRPr="0070434F">
              <w:rPr>
                <w:lang w:eastAsia="en-US"/>
              </w:rPr>
              <w:t>___________________ /И.В. Барышова/</w:t>
            </w:r>
          </w:p>
          <w:p w:rsidR="007D3129" w:rsidRPr="00334F33" w:rsidRDefault="007D3129" w:rsidP="008D3EF3">
            <w:r w:rsidRPr="0070434F">
              <w:rPr>
                <w:lang w:eastAsia="en-US"/>
              </w:rPr>
              <w:t>М.П.</w:t>
            </w:r>
          </w:p>
        </w:tc>
        <w:tc>
          <w:tcPr>
            <w:tcW w:w="2246" w:type="pct"/>
          </w:tcPr>
          <w:p w:rsidR="007D3129" w:rsidRDefault="007D3129" w:rsidP="008D3EF3">
            <w:pPr>
              <w:rPr>
                <w:b/>
              </w:rPr>
            </w:pPr>
            <w:r w:rsidRPr="009B7228">
              <w:rPr>
                <w:b/>
              </w:rPr>
              <w:t xml:space="preserve">Общество с ограниченной ответственностью «НВК» </w:t>
            </w:r>
          </w:p>
          <w:p w:rsidR="007D3129" w:rsidRPr="009B7228" w:rsidRDefault="007D3129" w:rsidP="008D3EF3">
            <w:pPr>
              <w:rPr>
                <w:b/>
              </w:rPr>
            </w:pPr>
            <w:r w:rsidRPr="009B7228">
              <w:rPr>
                <w:b/>
              </w:rPr>
              <w:t>(ООО «НВК»)</w:t>
            </w:r>
          </w:p>
          <w:p w:rsidR="007D3129" w:rsidRPr="009D238D" w:rsidRDefault="007D3129" w:rsidP="008D3EF3">
            <w:r w:rsidRPr="009D238D">
              <w:t>ИНН 6323090186 КПП 632401001</w:t>
            </w:r>
          </w:p>
          <w:p w:rsidR="007D3129" w:rsidRPr="009D238D" w:rsidRDefault="007D3129" w:rsidP="008D3EF3">
            <w:pPr>
              <w:rPr>
                <w:color w:val="000000"/>
              </w:rPr>
            </w:pPr>
            <w:r w:rsidRPr="009D238D">
              <w:t xml:space="preserve">Юр. адрес </w:t>
            </w:r>
            <w:r w:rsidRPr="009D238D">
              <w:rPr>
                <w:color w:val="000000"/>
              </w:rPr>
              <w:t>445004, РФ, Самарская обл., г. Тольятти, ул. Л. Толстого, 7</w:t>
            </w:r>
          </w:p>
          <w:p w:rsidR="007D3129" w:rsidRPr="009D238D" w:rsidRDefault="007D3129" w:rsidP="008D3EF3">
            <w:pPr>
              <w:rPr>
                <w:color w:val="000000"/>
              </w:rPr>
            </w:pPr>
            <w:proofErr w:type="spellStart"/>
            <w:r w:rsidRPr="009D238D">
              <w:rPr>
                <w:color w:val="000000"/>
              </w:rPr>
              <w:t>Факт</w:t>
            </w:r>
            <w:proofErr w:type="gramStart"/>
            <w:r w:rsidRPr="009D238D">
              <w:rPr>
                <w:color w:val="000000"/>
              </w:rPr>
              <w:t>.а</w:t>
            </w:r>
            <w:proofErr w:type="gramEnd"/>
            <w:r w:rsidRPr="009D238D">
              <w:rPr>
                <w:color w:val="000000"/>
              </w:rPr>
              <w:t>дрес</w:t>
            </w:r>
            <w:proofErr w:type="spellEnd"/>
            <w:r w:rsidRPr="009D238D">
              <w:rPr>
                <w:color w:val="000000"/>
              </w:rPr>
              <w:t xml:space="preserve"> 445004, РФ, Самарская обл., г. Тольятти, ул. Базовая, 12, строение 27</w:t>
            </w:r>
          </w:p>
          <w:p w:rsidR="007D3129" w:rsidRPr="009D238D" w:rsidRDefault="007D3129" w:rsidP="008D3EF3">
            <w:proofErr w:type="gramStart"/>
            <w:r w:rsidRPr="009D238D">
              <w:rPr>
                <w:color w:val="000000"/>
              </w:rPr>
              <w:t>р</w:t>
            </w:r>
            <w:proofErr w:type="gramEnd"/>
            <w:r w:rsidRPr="009D238D">
              <w:rPr>
                <w:color w:val="000000"/>
              </w:rPr>
              <w:t xml:space="preserve">/с </w:t>
            </w:r>
            <w:r w:rsidRPr="009D238D">
              <w:t>40702810454040102166</w:t>
            </w:r>
          </w:p>
          <w:p w:rsidR="007D3129" w:rsidRPr="009D238D" w:rsidRDefault="007D3129" w:rsidP="008D3EF3">
            <w:r w:rsidRPr="009D238D">
              <w:t>к/с 30101810200000000607</w:t>
            </w:r>
          </w:p>
          <w:p w:rsidR="007D3129" w:rsidRPr="009D238D" w:rsidRDefault="007D3129" w:rsidP="008D3EF3">
            <w:r w:rsidRPr="009D238D">
              <w:t xml:space="preserve">Поволжский банк ПАО «Сбербанк России» </w:t>
            </w:r>
            <w:proofErr w:type="spellStart"/>
            <w:r w:rsidRPr="009D238D">
              <w:t>г</w:t>
            </w:r>
            <w:proofErr w:type="gramStart"/>
            <w:r w:rsidRPr="009D238D">
              <w:t>.С</w:t>
            </w:r>
            <w:proofErr w:type="gramEnd"/>
            <w:r w:rsidRPr="009D238D">
              <w:t>амара</w:t>
            </w:r>
            <w:proofErr w:type="spellEnd"/>
            <w:r w:rsidRPr="009D238D">
              <w:t xml:space="preserve"> БИК 043601607</w:t>
            </w:r>
          </w:p>
          <w:p w:rsidR="007D3129" w:rsidRPr="009D238D" w:rsidRDefault="007D3129" w:rsidP="008D3EF3">
            <w:pPr>
              <w:rPr>
                <w:color w:val="000000"/>
              </w:rPr>
            </w:pPr>
            <w:r w:rsidRPr="009D238D">
              <w:t>Тел.8</w:t>
            </w:r>
            <w:r w:rsidRPr="009D238D">
              <w:rPr>
                <w:color w:val="000000"/>
              </w:rPr>
              <w:t>(8482) 79-94-94</w:t>
            </w:r>
          </w:p>
          <w:p w:rsidR="007D3129" w:rsidRDefault="00121980" w:rsidP="008D3EF3">
            <w:pPr>
              <w:ind w:left="426" w:hanging="426"/>
            </w:pPr>
            <w:hyperlink r:id="rId15" w:history="1">
              <w:r w:rsidR="007D3129" w:rsidRPr="000549B8">
                <w:rPr>
                  <w:rStyle w:val="a5"/>
                </w:rPr>
                <w:t>nvk6323@mail.ru</w:t>
              </w:r>
            </w:hyperlink>
          </w:p>
          <w:p w:rsidR="007D3129" w:rsidRDefault="007D3129" w:rsidP="008D3EF3">
            <w:pPr>
              <w:pStyle w:val="afa"/>
              <w:rPr>
                <w:lang w:eastAsia="en-US"/>
              </w:rPr>
            </w:pPr>
          </w:p>
          <w:p w:rsidR="007D3129" w:rsidRPr="0070434F" w:rsidRDefault="007D3129" w:rsidP="008D3EF3">
            <w:pPr>
              <w:pStyle w:val="afa"/>
              <w:rPr>
                <w:lang w:eastAsia="en-US"/>
              </w:rPr>
            </w:pPr>
          </w:p>
          <w:p w:rsidR="007D3129" w:rsidRPr="0070434F" w:rsidRDefault="007D3129" w:rsidP="008D3EF3">
            <w:pPr>
              <w:pStyle w:val="afa"/>
              <w:rPr>
                <w:lang w:eastAsia="en-US"/>
              </w:rPr>
            </w:pPr>
            <w:r>
              <w:rPr>
                <w:lang w:eastAsia="en-US"/>
              </w:rPr>
              <w:t>Директор       ___________________ /Н</w:t>
            </w:r>
            <w:r w:rsidRPr="0070434F">
              <w:rPr>
                <w:lang w:eastAsia="en-US"/>
              </w:rPr>
              <w:t xml:space="preserve">.В. </w:t>
            </w:r>
            <w:r>
              <w:rPr>
                <w:lang w:eastAsia="en-US"/>
              </w:rPr>
              <w:t>Кирюхина</w:t>
            </w:r>
            <w:r w:rsidRPr="0070434F">
              <w:rPr>
                <w:lang w:eastAsia="en-US"/>
              </w:rPr>
              <w:t>/</w:t>
            </w:r>
          </w:p>
          <w:p w:rsidR="007D3129" w:rsidRPr="00DB537E" w:rsidRDefault="007D3129" w:rsidP="008D3EF3">
            <w:pPr>
              <w:ind w:left="426" w:hanging="426"/>
            </w:pPr>
            <w:r w:rsidRPr="0070434F">
              <w:rPr>
                <w:lang w:eastAsia="en-US"/>
              </w:rPr>
              <w:t>М.</w:t>
            </w:r>
            <w:proofErr w:type="gramStart"/>
            <w:r w:rsidRPr="0070434F">
              <w:rPr>
                <w:lang w:eastAsia="en-US"/>
              </w:rPr>
              <w:t>П</w:t>
            </w:r>
            <w:proofErr w:type="gramEnd"/>
          </w:p>
        </w:tc>
      </w:tr>
    </w:tbl>
    <w:p w:rsidR="00DB537E" w:rsidRPr="00C20544" w:rsidRDefault="00DB537E" w:rsidP="00DB537E">
      <w:pPr>
        <w:tabs>
          <w:tab w:val="left" w:pos="43"/>
          <w:tab w:val="left" w:pos="681"/>
        </w:tabs>
        <w:autoSpaceDE w:val="0"/>
        <w:autoSpaceDN w:val="0"/>
        <w:adjustRightInd w:val="0"/>
        <w:jc w:val="center"/>
        <w:rPr>
          <w:noProof/>
        </w:rPr>
      </w:pPr>
    </w:p>
    <w:p w:rsidR="00DB537E" w:rsidRPr="00C20544" w:rsidRDefault="00DB537E" w:rsidP="00DB537E">
      <w:pPr>
        <w:tabs>
          <w:tab w:val="left" w:pos="43"/>
          <w:tab w:val="left" w:pos="681"/>
        </w:tabs>
        <w:autoSpaceDE w:val="0"/>
        <w:autoSpaceDN w:val="0"/>
        <w:adjustRightInd w:val="0"/>
        <w:jc w:val="center"/>
        <w:rPr>
          <w:noProof/>
        </w:rPr>
        <w:sectPr w:rsidR="00DB537E" w:rsidRPr="00C20544" w:rsidSect="008D2456">
          <w:headerReference w:type="even" r:id="rId16"/>
          <w:headerReference w:type="default" r:id="rId17"/>
          <w:footerReference w:type="even" r:id="rId18"/>
          <w:footerReference w:type="default" r:id="rId19"/>
          <w:headerReference w:type="first" r:id="rId20"/>
          <w:footerReference w:type="first" r:id="rId21"/>
          <w:pgSz w:w="16838" w:h="11906" w:orient="landscape"/>
          <w:pgMar w:top="1134" w:right="709" w:bottom="907" w:left="567" w:header="709" w:footer="709" w:gutter="0"/>
          <w:cols w:space="708"/>
          <w:titlePg/>
          <w:docGrid w:linePitch="360"/>
        </w:sectPr>
      </w:pPr>
    </w:p>
    <w:p w:rsidR="00DB537E" w:rsidRPr="00C20544" w:rsidRDefault="00DB537E" w:rsidP="00DB537E">
      <w:pPr>
        <w:tabs>
          <w:tab w:val="left" w:pos="43"/>
          <w:tab w:val="left" w:pos="681"/>
        </w:tabs>
        <w:autoSpaceDE w:val="0"/>
        <w:autoSpaceDN w:val="0"/>
        <w:adjustRightInd w:val="0"/>
        <w:jc w:val="center"/>
        <w:rPr>
          <w:noProof/>
        </w:rPr>
      </w:pPr>
    </w:p>
    <w:p w:rsidR="00DB537E" w:rsidRDefault="00DB537E" w:rsidP="00DB537E">
      <w:pPr>
        <w:autoSpaceDE w:val="0"/>
        <w:autoSpaceDN w:val="0"/>
        <w:adjustRightInd w:val="0"/>
        <w:jc w:val="right"/>
        <w:outlineLvl w:val="0"/>
      </w:pPr>
    </w:p>
    <w:p w:rsidR="00DB537E" w:rsidRPr="00C20544" w:rsidRDefault="00DB537E" w:rsidP="00DB537E">
      <w:pPr>
        <w:autoSpaceDE w:val="0"/>
        <w:autoSpaceDN w:val="0"/>
        <w:adjustRightInd w:val="0"/>
        <w:jc w:val="right"/>
        <w:outlineLvl w:val="0"/>
      </w:pPr>
      <w:r w:rsidRPr="00C20544">
        <w:t>Приложение N 3</w:t>
      </w:r>
    </w:p>
    <w:p w:rsidR="00DB537E" w:rsidRPr="00C20544" w:rsidRDefault="00DB537E" w:rsidP="00DB537E">
      <w:pPr>
        <w:autoSpaceDE w:val="0"/>
        <w:autoSpaceDN w:val="0"/>
        <w:adjustRightInd w:val="0"/>
        <w:jc w:val="right"/>
      </w:pPr>
      <w:r w:rsidRPr="00C20544">
        <w:t>к Контракту</w:t>
      </w:r>
    </w:p>
    <w:p w:rsidR="00DB537E" w:rsidRPr="00C20544" w:rsidRDefault="00DB537E" w:rsidP="00DB537E">
      <w:pPr>
        <w:autoSpaceDE w:val="0"/>
        <w:autoSpaceDN w:val="0"/>
        <w:adjustRightInd w:val="0"/>
        <w:jc w:val="right"/>
      </w:pPr>
      <w:r w:rsidRPr="00C20544">
        <w:t>от "</w:t>
      </w:r>
      <w:r w:rsidR="00D020F2">
        <w:t xml:space="preserve"> 01 </w:t>
      </w:r>
      <w:r w:rsidRPr="00C20544">
        <w:t xml:space="preserve">" </w:t>
      </w:r>
      <w:r w:rsidR="00D020F2">
        <w:t>марта</w:t>
      </w:r>
      <w:r w:rsidRPr="00C20544">
        <w:t xml:space="preserve"> 20</w:t>
      </w:r>
      <w:r w:rsidR="00977317">
        <w:t>21</w:t>
      </w:r>
      <w:r w:rsidRPr="00C20544">
        <w:t>г. N</w:t>
      </w:r>
      <w:r w:rsidR="00977317">
        <w:t>12/2021</w:t>
      </w:r>
    </w:p>
    <w:p w:rsidR="00DB537E" w:rsidRPr="00C20544" w:rsidRDefault="00DB537E" w:rsidP="00DB537E">
      <w:pPr>
        <w:autoSpaceDE w:val="0"/>
        <w:autoSpaceDN w:val="0"/>
        <w:adjustRightInd w:val="0"/>
        <w:jc w:val="both"/>
      </w:pPr>
    </w:p>
    <w:p w:rsidR="00DB537E" w:rsidRPr="00C20544" w:rsidRDefault="00DB537E" w:rsidP="00DB537E">
      <w:pPr>
        <w:autoSpaceDE w:val="0"/>
        <w:autoSpaceDN w:val="0"/>
        <w:adjustRightInd w:val="0"/>
        <w:jc w:val="center"/>
      </w:pPr>
      <w:r w:rsidRPr="00C20544">
        <w:t>ФОРМА ЗАЯВКИ НА ПОСТАВКУ ТОВАРА</w:t>
      </w:r>
      <w:r>
        <w:rPr>
          <w:vertAlign w:val="superscript"/>
        </w:rPr>
        <w:footnoteReference w:id="20"/>
      </w:r>
    </w:p>
    <w:p w:rsidR="00DB537E" w:rsidRPr="00C20544" w:rsidRDefault="00DB537E" w:rsidP="00DB537E">
      <w:pPr>
        <w:autoSpaceDE w:val="0"/>
        <w:autoSpaceDN w:val="0"/>
        <w:adjustRightInd w:val="0"/>
        <w:jc w:val="both"/>
      </w:pPr>
    </w:p>
    <w:p w:rsidR="00DB537E" w:rsidRPr="00C20544" w:rsidRDefault="00DB537E" w:rsidP="00DB537E">
      <w:pPr>
        <w:autoSpaceDE w:val="0"/>
        <w:autoSpaceDN w:val="0"/>
        <w:adjustRightInd w:val="0"/>
        <w:jc w:val="center"/>
      </w:pPr>
      <w:r w:rsidRPr="00C20544">
        <w:t>Заявка на поставку Товара N __</w:t>
      </w:r>
    </w:p>
    <w:p w:rsidR="00DB537E" w:rsidRPr="00C20544" w:rsidRDefault="00DB537E" w:rsidP="00DB537E">
      <w:pPr>
        <w:autoSpaceDE w:val="0"/>
        <w:autoSpaceDN w:val="0"/>
        <w:adjustRightInd w:val="0"/>
        <w:jc w:val="center"/>
      </w:pPr>
      <w:r w:rsidRPr="00C20544">
        <w:t>к Контракту от "</w:t>
      </w:r>
      <w:r w:rsidR="00D020F2">
        <w:t xml:space="preserve"> 01 </w:t>
      </w:r>
      <w:r w:rsidRPr="00C20544">
        <w:t xml:space="preserve">" </w:t>
      </w:r>
      <w:r w:rsidR="00D020F2">
        <w:t>марта</w:t>
      </w:r>
      <w:r w:rsidRPr="00C20544">
        <w:t xml:space="preserve"> 20</w:t>
      </w:r>
      <w:r w:rsidR="00D020F2">
        <w:t>21</w:t>
      </w:r>
      <w:r w:rsidRPr="00C20544">
        <w:t xml:space="preserve">г. N </w:t>
      </w:r>
      <w:r w:rsidR="00D020F2">
        <w:t>12/2021</w:t>
      </w:r>
    </w:p>
    <w:p w:rsidR="00DB537E" w:rsidRPr="00C20544" w:rsidRDefault="00DB537E" w:rsidP="00DB537E">
      <w:pPr>
        <w:autoSpaceDE w:val="0"/>
        <w:autoSpaceDN w:val="0"/>
        <w:adjustRightInd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AB248B" w:rsidTr="00DB537E">
        <w:tc>
          <w:tcPr>
            <w:tcW w:w="1728" w:type="dxa"/>
            <w:vAlign w:val="center"/>
          </w:tcPr>
          <w:p w:rsidR="00DB537E" w:rsidRPr="00C20544" w:rsidRDefault="00DB537E" w:rsidP="00DB537E">
            <w:pPr>
              <w:autoSpaceDE w:val="0"/>
              <w:autoSpaceDN w:val="0"/>
              <w:adjustRightInd w:val="0"/>
              <w:ind w:firstLine="283"/>
            </w:pPr>
            <w:proofErr w:type="gramStart"/>
            <w:r w:rsidRPr="00C20544">
              <w:t>г</w:t>
            </w:r>
            <w:proofErr w:type="gramEnd"/>
            <w:r w:rsidRPr="00C20544">
              <w:t>. ________</w:t>
            </w:r>
          </w:p>
        </w:tc>
        <w:tc>
          <w:tcPr>
            <w:tcW w:w="4819" w:type="dxa"/>
          </w:tcPr>
          <w:p w:rsidR="00DB537E" w:rsidRPr="00C20544" w:rsidRDefault="00DB537E" w:rsidP="00DB537E">
            <w:pPr>
              <w:autoSpaceDE w:val="0"/>
              <w:autoSpaceDN w:val="0"/>
              <w:adjustRightInd w:val="0"/>
            </w:pPr>
          </w:p>
        </w:tc>
        <w:tc>
          <w:tcPr>
            <w:tcW w:w="2494" w:type="dxa"/>
            <w:vAlign w:val="center"/>
          </w:tcPr>
          <w:p w:rsidR="00DB537E" w:rsidRPr="00C20544" w:rsidRDefault="00DB537E" w:rsidP="00DB537E">
            <w:pPr>
              <w:autoSpaceDE w:val="0"/>
              <w:autoSpaceDN w:val="0"/>
              <w:adjustRightInd w:val="0"/>
              <w:jc w:val="center"/>
            </w:pPr>
            <w:r w:rsidRPr="00C20544">
              <w:t>от _________</w:t>
            </w:r>
          </w:p>
        </w:tc>
      </w:tr>
    </w:tbl>
    <w:p w:rsidR="00DB537E" w:rsidRPr="00C20544" w:rsidRDefault="00DB537E" w:rsidP="00DB537E">
      <w:pPr>
        <w:autoSpaceDE w:val="0"/>
        <w:autoSpaceDN w:val="0"/>
        <w:adjustRightInd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AB248B" w:rsidTr="00DB537E">
        <w:tc>
          <w:tcPr>
            <w:tcW w:w="624" w:type="dxa"/>
            <w:tcBorders>
              <w:top w:val="single" w:sz="4" w:space="0" w:color="auto"/>
              <w:left w:val="single" w:sz="4" w:space="0" w:color="auto"/>
              <w:bottom w:val="single" w:sz="4" w:space="0" w:color="auto"/>
              <w:right w:val="single" w:sz="4" w:space="0" w:color="auto"/>
            </w:tcBorders>
          </w:tcPr>
          <w:p w:rsidR="00DB537E" w:rsidRPr="00C20544" w:rsidRDefault="00DB537E" w:rsidP="00DB537E">
            <w:pPr>
              <w:autoSpaceDE w:val="0"/>
              <w:autoSpaceDN w:val="0"/>
              <w:adjustRightInd w:val="0"/>
              <w:jc w:val="center"/>
            </w:pPr>
            <w:r w:rsidRPr="00C20544">
              <w:t xml:space="preserve">N </w:t>
            </w:r>
            <w:proofErr w:type="gramStart"/>
            <w:r w:rsidRPr="00C20544">
              <w:t>п</w:t>
            </w:r>
            <w:proofErr w:type="gramEnd"/>
            <w:r w:rsidRPr="00C20544">
              <w:t>/п</w:t>
            </w:r>
          </w:p>
        </w:tc>
        <w:tc>
          <w:tcPr>
            <w:tcW w:w="1587" w:type="dxa"/>
            <w:tcBorders>
              <w:top w:val="single" w:sz="4" w:space="0" w:color="auto"/>
              <w:left w:val="single" w:sz="4" w:space="0" w:color="auto"/>
              <w:bottom w:val="single" w:sz="4" w:space="0" w:color="auto"/>
              <w:right w:val="single" w:sz="4" w:space="0" w:color="auto"/>
            </w:tcBorders>
          </w:tcPr>
          <w:p w:rsidR="00DB537E" w:rsidRPr="00C20544" w:rsidRDefault="00DB537E" w:rsidP="00DB537E">
            <w:pPr>
              <w:autoSpaceDE w:val="0"/>
              <w:autoSpaceDN w:val="0"/>
              <w:adjustRightInd w:val="0"/>
              <w:jc w:val="center"/>
            </w:pPr>
            <w:r w:rsidRPr="00C20544">
              <w:t>Наименование Товара</w:t>
            </w:r>
          </w:p>
        </w:tc>
        <w:tc>
          <w:tcPr>
            <w:tcW w:w="1247" w:type="dxa"/>
            <w:tcBorders>
              <w:top w:val="single" w:sz="4" w:space="0" w:color="auto"/>
              <w:left w:val="single" w:sz="4" w:space="0" w:color="auto"/>
              <w:bottom w:val="single" w:sz="4" w:space="0" w:color="auto"/>
              <w:right w:val="single" w:sz="4" w:space="0" w:color="auto"/>
            </w:tcBorders>
          </w:tcPr>
          <w:p w:rsidR="00DB537E" w:rsidRPr="00C20544" w:rsidRDefault="00DB537E" w:rsidP="00DB537E">
            <w:pPr>
              <w:autoSpaceDE w:val="0"/>
              <w:autoSpaceDN w:val="0"/>
              <w:adjustRightInd w:val="0"/>
              <w:jc w:val="center"/>
            </w:pPr>
            <w:r w:rsidRPr="00C20544">
              <w:t>Единицы измерения</w:t>
            </w:r>
          </w:p>
        </w:tc>
        <w:tc>
          <w:tcPr>
            <w:tcW w:w="1690" w:type="dxa"/>
            <w:tcBorders>
              <w:top w:val="single" w:sz="4" w:space="0" w:color="auto"/>
              <w:left w:val="single" w:sz="4" w:space="0" w:color="auto"/>
              <w:bottom w:val="single" w:sz="4" w:space="0" w:color="auto"/>
              <w:right w:val="single" w:sz="4" w:space="0" w:color="auto"/>
            </w:tcBorders>
          </w:tcPr>
          <w:p w:rsidR="00DB537E" w:rsidRPr="00C20544" w:rsidRDefault="00DB537E" w:rsidP="00DB537E">
            <w:pPr>
              <w:autoSpaceDE w:val="0"/>
              <w:autoSpaceDN w:val="0"/>
              <w:adjustRightInd w:val="0"/>
              <w:jc w:val="center"/>
            </w:pPr>
            <w:r w:rsidRPr="00C20544">
              <w:t>Количество в единицах измерения</w:t>
            </w:r>
          </w:p>
        </w:tc>
        <w:tc>
          <w:tcPr>
            <w:tcW w:w="1987" w:type="dxa"/>
            <w:tcBorders>
              <w:top w:val="single" w:sz="4" w:space="0" w:color="auto"/>
              <w:left w:val="single" w:sz="4" w:space="0" w:color="auto"/>
              <w:bottom w:val="single" w:sz="4" w:space="0" w:color="auto"/>
              <w:right w:val="single" w:sz="4" w:space="0" w:color="auto"/>
            </w:tcBorders>
          </w:tcPr>
          <w:p w:rsidR="00DB537E" w:rsidRPr="00C20544" w:rsidRDefault="00DB537E" w:rsidP="00DB537E">
            <w:pPr>
              <w:autoSpaceDE w:val="0"/>
              <w:autoSpaceDN w:val="0"/>
              <w:adjustRightInd w:val="0"/>
              <w:jc w:val="center"/>
            </w:pPr>
            <w:r w:rsidRPr="00C20544">
              <w:t>Цена за единицу измерения, руб. (включая НДС) (если облагается НДС)</w:t>
            </w:r>
          </w:p>
        </w:tc>
        <w:tc>
          <w:tcPr>
            <w:tcW w:w="1871" w:type="dxa"/>
            <w:tcBorders>
              <w:top w:val="single" w:sz="4" w:space="0" w:color="auto"/>
              <w:left w:val="single" w:sz="4" w:space="0" w:color="auto"/>
              <w:bottom w:val="single" w:sz="4" w:space="0" w:color="auto"/>
              <w:right w:val="single" w:sz="4" w:space="0" w:color="auto"/>
            </w:tcBorders>
          </w:tcPr>
          <w:p w:rsidR="00DB537E" w:rsidRPr="00C20544" w:rsidRDefault="00DB537E" w:rsidP="00DB537E">
            <w:pPr>
              <w:autoSpaceDE w:val="0"/>
              <w:autoSpaceDN w:val="0"/>
              <w:adjustRightInd w:val="0"/>
              <w:jc w:val="center"/>
            </w:pPr>
            <w:r w:rsidRPr="00C20544">
              <w:t>Стоимость, руб. (включая НДС) (если облагается НДС)</w:t>
            </w:r>
          </w:p>
        </w:tc>
      </w:tr>
      <w:tr w:rsidR="00AB248B" w:rsidTr="00DB537E">
        <w:tc>
          <w:tcPr>
            <w:tcW w:w="624" w:type="dxa"/>
            <w:tcBorders>
              <w:top w:val="single" w:sz="4" w:space="0" w:color="auto"/>
              <w:left w:val="single" w:sz="4" w:space="0" w:color="auto"/>
              <w:bottom w:val="single" w:sz="4" w:space="0" w:color="auto"/>
              <w:right w:val="single" w:sz="4" w:space="0" w:color="auto"/>
            </w:tcBorders>
          </w:tcPr>
          <w:p w:rsidR="00DB537E" w:rsidRPr="00C20544" w:rsidRDefault="00DB537E" w:rsidP="00DB537E">
            <w:pPr>
              <w:autoSpaceDE w:val="0"/>
              <w:autoSpaceDN w:val="0"/>
              <w:adjustRightInd w:val="0"/>
              <w:jc w:val="center"/>
            </w:pPr>
            <w:r w:rsidRPr="00C20544">
              <w:t>1</w:t>
            </w:r>
          </w:p>
        </w:tc>
        <w:tc>
          <w:tcPr>
            <w:tcW w:w="1587" w:type="dxa"/>
            <w:tcBorders>
              <w:top w:val="single" w:sz="4" w:space="0" w:color="auto"/>
              <w:left w:val="single" w:sz="4" w:space="0" w:color="auto"/>
              <w:bottom w:val="single" w:sz="4" w:space="0" w:color="auto"/>
              <w:right w:val="single" w:sz="4" w:space="0" w:color="auto"/>
            </w:tcBorders>
          </w:tcPr>
          <w:p w:rsidR="00DB537E" w:rsidRPr="00C20544" w:rsidRDefault="00DB537E" w:rsidP="00DB537E">
            <w:pPr>
              <w:autoSpaceDE w:val="0"/>
              <w:autoSpaceDN w:val="0"/>
              <w:adjustRightInd w:val="0"/>
              <w:jc w:val="center"/>
            </w:pPr>
            <w:r w:rsidRPr="00C20544">
              <w:t>2</w:t>
            </w:r>
          </w:p>
        </w:tc>
        <w:tc>
          <w:tcPr>
            <w:tcW w:w="1247" w:type="dxa"/>
            <w:tcBorders>
              <w:top w:val="single" w:sz="4" w:space="0" w:color="auto"/>
              <w:left w:val="single" w:sz="4" w:space="0" w:color="auto"/>
              <w:bottom w:val="single" w:sz="4" w:space="0" w:color="auto"/>
              <w:right w:val="single" w:sz="4" w:space="0" w:color="auto"/>
            </w:tcBorders>
          </w:tcPr>
          <w:p w:rsidR="00DB537E" w:rsidRPr="00C20544" w:rsidRDefault="00DB537E" w:rsidP="00DB537E">
            <w:pPr>
              <w:autoSpaceDE w:val="0"/>
              <w:autoSpaceDN w:val="0"/>
              <w:adjustRightInd w:val="0"/>
              <w:jc w:val="center"/>
            </w:pPr>
            <w:r w:rsidRPr="00C20544">
              <w:t>3</w:t>
            </w:r>
          </w:p>
        </w:tc>
        <w:tc>
          <w:tcPr>
            <w:tcW w:w="1690" w:type="dxa"/>
            <w:tcBorders>
              <w:top w:val="single" w:sz="4" w:space="0" w:color="auto"/>
              <w:left w:val="single" w:sz="4" w:space="0" w:color="auto"/>
              <w:bottom w:val="single" w:sz="4" w:space="0" w:color="auto"/>
              <w:right w:val="single" w:sz="4" w:space="0" w:color="auto"/>
            </w:tcBorders>
          </w:tcPr>
          <w:p w:rsidR="00DB537E" w:rsidRPr="00C20544" w:rsidRDefault="00DB537E" w:rsidP="00DB537E">
            <w:pPr>
              <w:autoSpaceDE w:val="0"/>
              <w:autoSpaceDN w:val="0"/>
              <w:adjustRightInd w:val="0"/>
              <w:jc w:val="center"/>
            </w:pPr>
            <w:r w:rsidRPr="00C20544">
              <w:t>4</w:t>
            </w:r>
          </w:p>
        </w:tc>
        <w:tc>
          <w:tcPr>
            <w:tcW w:w="1987" w:type="dxa"/>
            <w:tcBorders>
              <w:top w:val="single" w:sz="4" w:space="0" w:color="auto"/>
              <w:left w:val="single" w:sz="4" w:space="0" w:color="auto"/>
              <w:bottom w:val="single" w:sz="4" w:space="0" w:color="auto"/>
              <w:right w:val="single" w:sz="4" w:space="0" w:color="auto"/>
            </w:tcBorders>
          </w:tcPr>
          <w:p w:rsidR="00DB537E" w:rsidRPr="00C20544" w:rsidRDefault="00DB537E" w:rsidP="00DB537E">
            <w:pPr>
              <w:autoSpaceDE w:val="0"/>
              <w:autoSpaceDN w:val="0"/>
              <w:adjustRightInd w:val="0"/>
              <w:jc w:val="center"/>
            </w:pPr>
            <w:r w:rsidRPr="00C20544">
              <w:t>5</w:t>
            </w:r>
          </w:p>
        </w:tc>
        <w:tc>
          <w:tcPr>
            <w:tcW w:w="1871" w:type="dxa"/>
            <w:tcBorders>
              <w:top w:val="single" w:sz="4" w:space="0" w:color="auto"/>
              <w:left w:val="single" w:sz="4" w:space="0" w:color="auto"/>
              <w:bottom w:val="single" w:sz="4" w:space="0" w:color="auto"/>
              <w:right w:val="single" w:sz="4" w:space="0" w:color="auto"/>
            </w:tcBorders>
          </w:tcPr>
          <w:p w:rsidR="00DB537E" w:rsidRPr="00C20544" w:rsidRDefault="00DB537E" w:rsidP="00DB537E">
            <w:pPr>
              <w:autoSpaceDE w:val="0"/>
              <w:autoSpaceDN w:val="0"/>
              <w:adjustRightInd w:val="0"/>
              <w:jc w:val="center"/>
            </w:pPr>
            <w:r w:rsidRPr="00C20544">
              <w:t>6</w:t>
            </w:r>
          </w:p>
        </w:tc>
      </w:tr>
      <w:tr w:rsidR="00AB248B" w:rsidTr="00DB537E">
        <w:tc>
          <w:tcPr>
            <w:tcW w:w="624" w:type="dxa"/>
            <w:tcBorders>
              <w:top w:val="single" w:sz="4" w:space="0" w:color="auto"/>
              <w:left w:val="single" w:sz="4" w:space="0" w:color="auto"/>
              <w:bottom w:val="single" w:sz="4" w:space="0" w:color="auto"/>
              <w:right w:val="single" w:sz="4" w:space="0" w:color="auto"/>
            </w:tcBorders>
          </w:tcPr>
          <w:p w:rsidR="00DB537E" w:rsidRPr="00C20544" w:rsidRDefault="00DB537E" w:rsidP="00DB537E">
            <w:pPr>
              <w:autoSpaceDE w:val="0"/>
              <w:autoSpaceDN w:val="0"/>
              <w:adjustRightInd w:val="0"/>
              <w:jc w:val="center"/>
            </w:pPr>
            <w:r w:rsidRPr="00C20544">
              <w:t>1.</w:t>
            </w:r>
          </w:p>
        </w:tc>
        <w:tc>
          <w:tcPr>
            <w:tcW w:w="1587" w:type="dxa"/>
            <w:tcBorders>
              <w:top w:val="single" w:sz="4" w:space="0" w:color="auto"/>
              <w:left w:val="single" w:sz="4" w:space="0" w:color="auto"/>
              <w:bottom w:val="single" w:sz="4" w:space="0" w:color="auto"/>
              <w:right w:val="single" w:sz="4" w:space="0" w:color="auto"/>
            </w:tcBorders>
          </w:tcPr>
          <w:p w:rsidR="00DB537E" w:rsidRPr="00C20544" w:rsidRDefault="00DB537E" w:rsidP="00DB537E">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Pr>
          <w:p w:rsidR="00DB537E" w:rsidRPr="00C20544" w:rsidRDefault="00DB537E" w:rsidP="00DB537E">
            <w:pPr>
              <w:autoSpaceDE w:val="0"/>
              <w:autoSpaceDN w:val="0"/>
              <w:adjustRightInd w:val="0"/>
            </w:pPr>
          </w:p>
        </w:tc>
        <w:tc>
          <w:tcPr>
            <w:tcW w:w="1690" w:type="dxa"/>
            <w:tcBorders>
              <w:top w:val="single" w:sz="4" w:space="0" w:color="auto"/>
              <w:left w:val="single" w:sz="4" w:space="0" w:color="auto"/>
              <w:bottom w:val="single" w:sz="4" w:space="0" w:color="auto"/>
              <w:right w:val="single" w:sz="4" w:space="0" w:color="auto"/>
            </w:tcBorders>
          </w:tcPr>
          <w:p w:rsidR="00DB537E" w:rsidRPr="00C20544" w:rsidRDefault="00DB537E" w:rsidP="00DB537E">
            <w:pPr>
              <w:autoSpaceDE w:val="0"/>
              <w:autoSpaceDN w:val="0"/>
              <w:adjustRightInd w:val="0"/>
            </w:pPr>
          </w:p>
        </w:tc>
        <w:tc>
          <w:tcPr>
            <w:tcW w:w="1987" w:type="dxa"/>
            <w:tcBorders>
              <w:top w:val="single" w:sz="4" w:space="0" w:color="auto"/>
              <w:left w:val="single" w:sz="4" w:space="0" w:color="auto"/>
              <w:bottom w:val="single" w:sz="4" w:space="0" w:color="auto"/>
              <w:right w:val="single" w:sz="4" w:space="0" w:color="auto"/>
            </w:tcBorders>
          </w:tcPr>
          <w:p w:rsidR="00DB537E" w:rsidRPr="00C20544" w:rsidRDefault="00DB537E" w:rsidP="00DB537E">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DB537E" w:rsidRPr="00C20544" w:rsidRDefault="00DB537E" w:rsidP="00DB537E">
            <w:pPr>
              <w:autoSpaceDE w:val="0"/>
              <w:autoSpaceDN w:val="0"/>
              <w:adjustRightInd w:val="0"/>
            </w:pPr>
          </w:p>
        </w:tc>
      </w:tr>
      <w:tr w:rsidR="00AB248B" w:rsidTr="00DB537E">
        <w:tc>
          <w:tcPr>
            <w:tcW w:w="624" w:type="dxa"/>
            <w:tcBorders>
              <w:top w:val="single" w:sz="4" w:space="0" w:color="auto"/>
              <w:left w:val="single" w:sz="4" w:space="0" w:color="auto"/>
              <w:bottom w:val="single" w:sz="4" w:space="0" w:color="auto"/>
              <w:right w:val="single" w:sz="4" w:space="0" w:color="auto"/>
            </w:tcBorders>
          </w:tcPr>
          <w:p w:rsidR="00DB537E" w:rsidRPr="00C20544" w:rsidRDefault="00DB537E" w:rsidP="00DB537E">
            <w:pPr>
              <w:autoSpaceDE w:val="0"/>
              <w:autoSpaceDN w:val="0"/>
              <w:adjustRightInd w:val="0"/>
              <w:jc w:val="center"/>
            </w:pPr>
            <w:r w:rsidRPr="00C20544">
              <w:t>2.</w:t>
            </w:r>
          </w:p>
        </w:tc>
        <w:tc>
          <w:tcPr>
            <w:tcW w:w="1587" w:type="dxa"/>
            <w:tcBorders>
              <w:top w:val="single" w:sz="4" w:space="0" w:color="auto"/>
              <w:left w:val="single" w:sz="4" w:space="0" w:color="auto"/>
              <w:bottom w:val="single" w:sz="4" w:space="0" w:color="auto"/>
              <w:right w:val="single" w:sz="4" w:space="0" w:color="auto"/>
            </w:tcBorders>
          </w:tcPr>
          <w:p w:rsidR="00DB537E" w:rsidRPr="00C20544" w:rsidRDefault="00DB537E" w:rsidP="00DB537E">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Pr>
          <w:p w:rsidR="00DB537E" w:rsidRPr="00C20544" w:rsidRDefault="00DB537E" w:rsidP="00DB537E">
            <w:pPr>
              <w:autoSpaceDE w:val="0"/>
              <w:autoSpaceDN w:val="0"/>
              <w:adjustRightInd w:val="0"/>
            </w:pPr>
          </w:p>
        </w:tc>
        <w:tc>
          <w:tcPr>
            <w:tcW w:w="1690" w:type="dxa"/>
            <w:tcBorders>
              <w:top w:val="single" w:sz="4" w:space="0" w:color="auto"/>
              <w:left w:val="single" w:sz="4" w:space="0" w:color="auto"/>
              <w:bottom w:val="single" w:sz="4" w:space="0" w:color="auto"/>
              <w:right w:val="single" w:sz="4" w:space="0" w:color="auto"/>
            </w:tcBorders>
          </w:tcPr>
          <w:p w:rsidR="00DB537E" w:rsidRPr="00C20544" w:rsidRDefault="00DB537E" w:rsidP="00DB537E">
            <w:pPr>
              <w:autoSpaceDE w:val="0"/>
              <w:autoSpaceDN w:val="0"/>
              <w:adjustRightInd w:val="0"/>
            </w:pPr>
          </w:p>
        </w:tc>
        <w:tc>
          <w:tcPr>
            <w:tcW w:w="1987" w:type="dxa"/>
            <w:tcBorders>
              <w:top w:val="single" w:sz="4" w:space="0" w:color="auto"/>
              <w:left w:val="single" w:sz="4" w:space="0" w:color="auto"/>
              <w:bottom w:val="single" w:sz="4" w:space="0" w:color="auto"/>
              <w:right w:val="single" w:sz="4" w:space="0" w:color="auto"/>
            </w:tcBorders>
          </w:tcPr>
          <w:p w:rsidR="00DB537E" w:rsidRPr="00C20544" w:rsidRDefault="00DB537E" w:rsidP="00DB537E">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DB537E" w:rsidRPr="00C20544" w:rsidRDefault="00DB537E" w:rsidP="00DB537E">
            <w:pPr>
              <w:autoSpaceDE w:val="0"/>
              <w:autoSpaceDN w:val="0"/>
              <w:adjustRightInd w:val="0"/>
            </w:pPr>
          </w:p>
        </w:tc>
      </w:tr>
      <w:tr w:rsidR="00AB248B" w:rsidTr="00DB537E">
        <w:tc>
          <w:tcPr>
            <w:tcW w:w="624" w:type="dxa"/>
            <w:tcBorders>
              <w:top w:val="single" w:sz="4" w:space="0" w:color="auto"/>
              <w:left w:val="single" w:sz="4" w:space="0" w:color="auto"/>
              <w:bottom w:val="single" w:sz="4" w:space="0" w:color="auto"/>
              <w:right w:val="single" w:sz="4" w:space="0" w:color="auto"/>
            </w:tcBorders>
          </w:tcPr>
          <w:p w:rsidR="00DB537E" w:rsidRPr="00C20544" w:rsidRDefault="00DB537E" w:rsidP="00DB537E">
            <w:pPr>
              <w:autoSpaceDE w:val="0"/>
              <w:autoSpaceDN w:val="0"/>
              <w:adjustRightInd w:val="0"/>
              <w:jc w:val="center"/>
            </w:pPr>
            <w:r w:rsidRPr="00C20544">
              <w:t>3.</w:t>
            </w:r>
          </w:p>
        </w:tc>
        <w:tc>
          <w:tcPr>
            <w:tcW w:w="1587" w:type="dxa"/>
            <w:tcBorders>
              <w:top w:val="single" w:sz="4" w:space="0" w:color="auto"/>
              <w:left w:val="single" w:sz="4" w:space="0" w:color="auto"/>
              <w:bottom w:val="single" w:sz="4" w:space="0" w:color="auto"/>
              <w:right w:val="single" w:sz="4" w:space="0" w:color="auto"/>
            </w:tcBorders>
          </w:tcPr>
          <w:p w:rsidR="00DB537E" w:rsidRPr="00C20544" w:rsidRDefault="00DB537E" w:rsidP="00DB537E">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Pr>
          <w:p w:rsidR="00DB537E" w:rsidRPr="00C20544" w:rsidRDefault="00DB537E" w:rsidP="00DB537E">
            <w:pPr>
              <w:autoSpaceDE w:val="0"/>
              <w:autoSpaceDN w:val="0"/>
              <w:adjustRightInd w:val="0"/>
            </w:pPr>
          </w:p>
        </w:tc>
        <w:tc>
          <w:tcPr>
            <w:tcW w:w="1690" w:type="dxa"/>
            <w:tcBorders>
              <w:top w:val="single" w:sz="4" w:space="0" w:color="auto"/>
              <w:left w:val="single" w:sz="4" w:space="0" w:color="auto"/>
              <w:bottom w:val="single" w:sz="4" w:space="0" w:color="auto"/>
              <w:right w:val="single" w:sz="4" w:space="0" w:color="auto"/>
            </w:tcBorders>
          </w:tcPr>
          <w:p w:rsidR="00DB537E" w:rsidRPr="00C20544" w:rsidRDefault="00DB537E" w:rsidP="00DB537E">
            <w:pPr>
              <w:autoSpaceDE w:val="0"/>
              <w:autoSpaceDN w:val="0"/>
              <w:adjustRightInd w:val="0"/>
            </w:pPr>
          </w:p>
        </w:tc>
        <w:tc>
          <w:tcPr>
            <w:tcW w:w="1987" w:type="dxa"/>
            <w:tcBorders>
              <w:top w:val="single" w:sz="4" w:space="0" w:color="auto"/>
              <w:left w:val="single" w:sz="4" w:space="0" w:color="auto"/>
              <w:bottom w:val="single" w:sz="4" w:space="0" w:color="auto"/>
              <w:right w:val="single" w:sz="4" w:space="0" w:color="auto"/>
            </w:tcBorders>
          </w:tcPr>
          <w:p w:rsidR="00DB537E" w:rsidRPr="00C20544" w:rsidRDefault="00DB537E" w:rsidP="00DB537E">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DB537E" w:rsidRPr="00C20544" w:rsidRDefault="00DB537E" w:rsidP="00DB537E">
            <w:pPr>
              <w:autoSpaceDE w:val="0"/>
              <w:autoSpaceDN w:val="0"/>
              <w:adjustRightInd w:val="0"/>
            </w:pPr>
          </w:p>
        </w:tc>
      </w:tr>
    </w:tbl>
    <w:p w:rsidR="00DB537E" w:rsidRPr="00C20544" w:rsidRDefault="00DB537E" w:rsidP="00DB537E">
      <w:pPr>
        <w:autoSpaceDE w:val="0"/>
        <w:autoSpaceDN w:val="0"/>
        <w:adjustRightInd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AB248B" w:rsidTr="00DB537E">
        <w:tc>
          <w:tcPr>
            <w:tcW w:w="9015" w:type="dxa"/>
            <w:gridSpan w:val="3"/>
            <w:vAlign w:val="center"/>
          </w:tcPr>
          <w:p w:rsidR="00DB537E" w:rsidRPr="00C20544" w:rsidRDefault="00DB537E" w:rsidP="00DB537E">
            <w:pPr>
              <w:autoSpaceDE w:val="0"/>
              <w:autoSpaceDN w:val="0"/>
              <w:adjustRightInd w:val="0"/>
              <w:ind w:left="283"/>
            </w:pPr>
            <w:r w:rsidRPr="00C20544">
              <w:t>Адрес поставки Товара: ________</w:t>
            </w:r>
          </w:p>
        </w:tc>
      </w:tr>
      <w:tr w:rsidR="00AB248B" w:rsidTr="00DB537E">
        <w:tc>
          <w:tcPr>
            <w:tcW w:w="3175" w:type="dxa"/>
            <w:vAlign w:val="bottom"/>
          </w:tcPr>
          <w:p w:rsidR="00DB537E" w:rsidRPr="00C20544" w:rsidRDefault="00DB537E" w:rsidP="00DB537E">
            <w:pPr>
              <w:autoSpaceDE w:val="0"/>
              <w:autoSpaceDN w:val="0"/>
              <w:adjustRightInd w:val="0"/>
              <w:ind w:left="283"/>
            </w:pPr>
            <w:r w:rsidRPr="00C20544">
              <w:t>Подпись:</w:t>
            </w:r>
          </w:p>
        </w:tc>
        <w:tc>
          <w:tcPr>
            <w:tcW w:w="2268" w:type="dxa"/>
          </w:tcPr>
          <w:p w:rsidR="00DB537E" w:rsidRPr="00C20544" w:rsidRDefault="00DB537E" w:rsidP="00DB537E">
            <w:pPr>
              <w:autoSpaceDE w:val="0"/>
              <w:autoSpaceDN w:val="0"/>
              <w:adjustRightInd w:val="0"/>
            </w:pPr>
          </w:p>
        </w:tc>
        <w:tc>
          <w:tcPr>
            <w:tcW w:w="3572" w:type="dxa"/>
          </w:tcPr>
          <w:p w:rsidR="00DB537E" w:rsidRPr="00C20544" w:rsidRDefault="00DB537E" w:rsidP="00DB537E">
            <w:pPr>
              <w:autoSpaceDE w:val="0"/>
              <w:autoSpaceDN w:val="0"/>
              <w:adjustRightInd w:val="0"/>
            </w:pPr>
          </w:p>
        </w:tc>
      </w:tr>
      <w:tr w:rsidR="00AB248B" w:rsidTr="00DB537E">
        <w:tc>
          <w:tcPr>
            <w:tcW w:w="3175" w:type="dxa"/>
          </w:tcPr>
          <w:p w:rsidR="00DB537E" w:rsidRPr="00C20544" w:rsidRDefault="00DB537E" w:rsidP="00DB537E">
            <w:pPr>
              <w:autoSpaceDE w:val="0"/>
              <w:autoSpaceDN w:val="0"/>
              <w:adjustRightInd w:val="0"/>
            </w:pPr>
            <w:r w:rsidRPr="00C20544">
              <w:t>От Заказчика:</w:t>
            </w:r>
          </w:p>
        </w:tc>
        <w:tc>
          <w:tcPr>
            <w:tcW w:w="2268" w:type="dxa"/>
          </w:tcPr>
          <w:p w:rsidR="00DB537E" w:rsidRPr="00C20544" w:rsidRDefault="00DB537E" w:rsidP="00DB537E">
            <w:pPr>
              <w:autoSpaceDE w:val="0"/>
              <w:autoSpaceDN w:val="0"/>
              <w:adjustRightInd w:val="0"/>
            </w:pPr>
          </w:p>
        </w:tc>
        <w:tc>
          <w:tcPr>
            <w:tcW w:w="3572" w:type="dxa"/>
          </w:tcPr>
          <w:p w:rsidR="00DB537E" w:rsidRPr="00C20544" w:rsidRDefault="00DB537E" w:rsidP="00DB537E">
            <w:pPr>
              <w:autoSpaceDE w:val="0"/>
              <w:autoSpaceDN w:val="0"/>
              <w:adjustRightInd w:val="0"/>
            </w:pPr>
          </w:p>
        </w:tc>
      </w:tr>
      <w:tr w:rsidR="00AB248B" w:rsidTr="00DB537E">
        <w:tc>
          <w:tcPr>
            <w:tcW w:w="3175" w:type="dxa"/>
            <w:tcBorders>
              <w:bottom w:val="single" w:sz="4" w:space="0" w:color="auto"/>
            </w:tcBorders>
          </w:tcPr>
          <w:p w:rsidR="00DB537E" w:rsidRPr="00C20544" w:rsidRDefault="00DB537E" w:rsidP="00DB537E">
            <w:pPr>
              <w:autoSpaceDE w:val="0"/>
              <w:autoSpaceDN w:val="0"/>
              <w:adjustRightInd w:val="0"/>
            </w:pPr>
          </w:p>
        </w:tc>
        <w:tc>
          <w:tcPr>
            <w:tcW w:w="2268" w:type="dxa"/>
          </w:tcPr>
          <w:p w:rsidR="00DB537E" w:rsidRPr="00C20544" w:rsidRDefault="00DB537E" w:rsidP="00DB537E">
            <w:pPr>
              <w:autoSpaceDE w:val="0"/>
              <w:autoSpaceDN w:val="0"/>
              <w:adjustRightInd w:val="0"/>
            </w:pPr>
          </w:p>
        </w:tc>
        <w:tc>
          <w:tcPr>
            <w:tcW w:w="3572" w:type="dxa"/>
          </w:tcPr>
          <w:p w:rsidR="00DB537E" w:rsidRPr="00C20544" w:rsidRDefault="00DB537E" w:rsidP="00DB537E">
            <w:pPr>
              <w:autoSpaceDE w:val="0"/>
              <w:autoSpaceDN w:val="0"/>
              <w:adjustRightInd w:val="0"/>
            </w:pPr>
          </w:p>
        </w:tc>
      </w:tr>
      <w:tr w:rsidR="00AB248B" w:rsidTr="00DB537E">
        <w:tc>
          <w:tcPr>
            <w:tcW w:w="3175" w:type="dxa"/>
            <w:tcBorders>
              <w:top w:val="single" w:sz="4" w:space="0" w:color="auto"/>
            </w:tcBorders>
          </w:tcPr>
          <w:p w:rsidR="00DB537E" w:rsidRPr="00C20544" w:rsidRDefault="00DB537E" w:rsidP="00DB537E">
            <w:pPr>
              <w:autoSpaceDE w:val="0"/>
              <w:autoSpaceDN w:val="0"/>
              <w:adjustRightInd w:val="0"/>
              <w:jc w:val="center"/>
            </w:pPr>
            <w:r w:rsidRPr="00C20544">
              <w:t>М.П. (при наличии)</w:t>
            </w:r>
          </w:p>
        </w:tc>
        <w:tc>
          <w:tcPr>
            <w:tcW w:w="2268" w:type="dxa"/>
          </w:tcPr>
          <w:p w:rsidR="00DB537E" w:rsidRPr="00C20544" w:rsidRDefault="00DB537E" w:rsidP="00DB537E">
            <w:pPr>
              <w:autoSpaceDE w:val="0"/>
              <w:autoSpaceDN w:val="0"/>
              <w:adjustRightInd w:val="0"/>
            </w:pPr>
          </w:p>
        </w:tc>
        <w:tc>
          <w:tcPr>
            <w:tcW w:w="3572" w:type="dxa"/>
          </w:tcPr>
          <w:p w:rsidR="00DB537E" w:rsidRPr="00C20544" w:rsidRDefault="00DB537E" w:rsidP="00DB537E">
            <w:pPr>
              <w:autoSpaceDE w:val="0"/>
              <w:autoSpaceDN w:val="0"/>
              <w:adjustRightInd w:val="0"/>
            </w:pPr>
          </w:p>
        </w:tc>
      </w:tr>
      <w:tr w:rsidR="00AB248B" w:rsidTr="00DB537E">
        <w:tc>
          <w:tcPr>
            <w:tcW w:w="3175" w:type="dxa"/>
          </w:tcPr>
          <w:p w:rsidR="00DB537E" w:rsidRPr="00C20544" w:rsidRDefault="00DB537E" w:rsidP="00DB537E">
            <w:pPr>
              <w:autoSpaceDE w:val="0"/>
              <w:autoSpaceDN w:val="0"/>
              <w:adjustRightInd w:val="0"/>
            </w:pPr>
          </w:p>
        </w:tc>
        <w:tc>
          <w:tcPr>
            <w:tcW w:w="2268" w:type="dxa"/>
          </w:tcPr>
          <w:p w:rsidR="00DB537E" w:rsidRPr="00C20544" w:rsidRDefault="00DB537E" w:rsidP="00DB537E">
            <w:pPr>
              <w:autoSpaceDE w:val="0"/>
              <w:autoSpaceDN w:val="0"/>
              <w:adjustRightInd w:val="0"/>
            </w:pPr>
          </w:p>
        </w:tc>
        <w:tc>
          <w:tcPr>
            <w:tcW w:w="3572" w:type="dxa"/>
          </w:tcPr>
          <w:p w:rsidR="00DB537E" w:rsidRPr="00C20544" w:rsidRDefault="00DB537E" w:rsidP="00DB537E">
            <w:pPr>
              <w:autoSpaceDE w:val="0"/>
              <w:autoSpaceDN w:val="0"/>
              <w:adjustRightInd w:val="0"/>
            </w:pPr>
          </w:p>
        </w:tc>
      </w:tr>
      <w:tr w:rsidR="00AB248B" w:rsidTr="00DB537E">
        <w:tc>
          <w:tcPr>
            <w:tcW w:w="3175" w:type="dxa"/>
            <w:vAlign w:val="center"/>
          </w:tcPr>
          <w:p w:rsidR="00DB537E" w:rsidRPr="00C20544" w:rsidRDefault="00DB537E" w:rsidP="00DB537E">
            <w:pPr>
              <w:autoSpaceDE w:val="0"/>
              <w:autoSpaceDN w:val="0"/>
              <w:adjustRightInd w:val="0"/>
            </w:pPr>
            <w:r w:rsidRPr="00C20544">
              <w:t>От Заказчика:</w:t>
            </w:r>
          </w:p>
        </w:tc>
        <w:tc>
          <w:tcPr>
            <w:tcW w:w="2268" w:type="dxa"/>
          </w:tcPr>
          <w:p w:rsidR="00DB537E" w:rsidRPr="00C20544" w:rsidRDefault="00DB537E" w:rsidP="00DB537E">
            <w:pPr>
              <w:autoSpaceDE w:val="0"/>
              <w:autoSpaceDN w:val="0"/>
              <w:adjustRightInd w:val="0"/>
            </w:pPr>
          </w:p>
        </w:tc>
        <w:tc>
          <w:tcPr>
            <w:tcW w:w="3572" w:type="dxa"/>
            <w:vAlign w:val="center"/>
          </w:tcPr>
          <w:p w:rsidR="00DB537E" w:rsidRPr="00C20544" w:rsidRDefault="00DB537E" w:rsidP="00DB537E">
            <w:pPr>
              <w:autoSpaceDE w:val="0"/>
              <w:autoSpaceDN w:val="0"/>
              <w:adjustRightInd w:val="0"/>
            </w:pPr>
            <w:r w:rsidRPr="00C20544">
              <w:t>От Поставщика:</w:t>
            </w:r>
          </w:p>
        </w:tc>
      </w:tr>
      <w:tr w:rsidR="00AB248B" w:rsidTr="00DB537E">
        <w:tc>
          <w:tcPr>
            <w:tcW w:w="3175" w:type="dxa"/>
            <w:tcBorders>
              <w:bottom w:val="single" w:sz="4" w:space="0" w:color="auto"/>
            </w:tcBorders>
          </w:tcPr>
          <w:p w:rsidR="00DB537E" w:rsidRPr="00C20544" w:rsidRDefault="00DB537E" w:rsidP="00DB537E">
            <w:pPr>
              <w:autoSpaceDE w:val="0"/>
              <w:autoSpaceDN w:val="0"/>
              <w:adjustRightInd w:val="0"/>
            </w:pPr>
          </w:p>
        </w:tc>
        <w:tc>
          <w:tcPr>
            <w:tcW w:w="2268" w:type="dxa"/>
          </w:tcPr>
          <w:p w:rsidR="00DB537E" w:rsidRPr="00C20544" w:rsidRDefault="00DB537E" w:rsidP="00DB537E">
            <w:pPr>
              <w:autoSpaceDE w:val="0"/>
              <w:autoSpaceDN w:val="0"/>
              <w:adjustRightInd w:val="0"/>
            </w:pPr>
          </w:p>
        </w:tc>
        <w:tc>
          <w:tcPr>
            <w:tcW w:w="3572" w:type="dxa"/>
            <w:tcBorders>
              <w:bottom w:val="single" w:sz="4" w:space="0" w:color="auto"/>
            </w:tcBorders>
          </w:tcPr>
          <w:p w:rsidR="00DB537E" w:rsidRPr="00C20544" w:rsidRDefault="00DB537E" w:rsidP="00DB537E">
            <w:pPr>
              <w:autoSpaceDE w:val="0"/>
              <w:autoSpaceDN w:val="0"/>
              <w:adjustRightInd w:val="0"/>
            </w:pPr>
          </w:p>
        </w:tc>
      </w:tr>
      <w:tr w:rsidR="00AB248B" w:rsidTr="00DB537E">
        <w:tc>
          <w:tcPr>
            <w:tcW w:w="3175" w:type="dxa"/>
            <w:tcBorders>
              <w:top w:val="single" w:sz="4" w:space="0" w:color="auto"/>
            </w:tcBorders>
          </w:tcPr>
          <w:p w:rsidR="00DB537E" w:rsidRPr="00C20544" w:rsidRDefault="00DB537E" w:rsidP="00DB537E">
            <w:pPr>
              <w:autoSpaceDE w:val="0"/>
              <w:autoSpaceDN w:val="0"/>
              <w:adjustRightInd w:val="0"/>
            </w:pPr>
            <w:r w:rsidRPr="00C20544">
              <w:t>М.П. (при наличии)</w:t>
            </w:r>
          </w:p>
        </w:tc>
        <w:tc>
          <w:tcPr>
            <w:tcW w:w="2268" w:type="dxa"/>
          </w:tcPr>
          <w:p w:rsidR="00DB537E" w:rsidRPr="00C20544" w:rsidRDefault="00DB537E" w:rsidP="00DB537E">
            <w:pPr>
              <w:autoSpaceDE w:val="0"/>
              <w:autoSpaceDN w:val="0"/>
              <w:adjustRightInd w:val="0"/>
            </w:pPr>
          </w:p>
        </w:tc>
        <w:tc>
          <w:tcPr>
            <w:tcW w:w="3572" w:type="dxa"/>
            <w:tcBorders>
              <w:top w:val="single" w:sz="4" w:space="0" w:color="auto"/>
            </w:tcBorders>
          </w:tcPr>
          <w:p w:rsidR="00DB537E" w:rsidRPr="00C20544" w:rsidRDefault="00DB537E" w:rsidP="00DB537E">
            <w:pPr>
              <w:autoSpaceDE w:val="0"/>
              <w:autoSpaceDN w:val="0"/>
              <w:adjustRightInd w:val="0"/>
            </w:pPr>
            <w:r w:rsidRPr="00C20544">
              <w:t>М.П. (при наличии)</w:t>
            </w:r>
          </w:p>
        </w:tc>
      </w:tr>
    </w:tbl>
    <w:p w:rsidR="00DB537E" w:rsidRPr="00C20544" w:rsidRDefault="00DB537E" w:rsidP="00DB537E">
      <w:pPr>
        <w:tabs>
          <w:tab w:val="left" w:pos="43"/>
          <w:tab w:val="left" w:pos="681"/>
        </w:tabs>
        <w:autoSpaceDE w:val="0"/>
        <w:autoSpaceDN w:val="0"/>
        <w:adjustRightInd w:val="0"/>
        <w:jc w:val="center"/>
        <w:rPr>
          <w:noProof/>
        </w:rPr>
      </w:pPr>
    </w:p>
    <w:p w:rsidR="00DB537E" w:rsidRPr="00C20544" w:rsidRDefault="00DB537E" w:rsidP="00DB537E">
      <w:pPr>
        <w:tabs>
          <w:tab w:val="left" w:pos="43"/>
          <w:tab w:val="left" w:pos="681"/>
        </w:tabs>
        <w:autoSpaceDE w:val="0"/>
        <w:autoSpaceDN w:val="0"/>
        <w:adjustRightInd w:val="0"/>
        <w:jc w:val="center"/>
        <w:rPr>
          <w:b/>
        </w:rPr>
      </w:pPr>
    </w:p>
    <w:p w:rsidR="00DB537E" w:rsidRPr="00C20544" w:rsidRDefault="00DB537E" w:rsidP="00DB537E"/>
    <w:p w:rsidR="00DB537E" w:rsidRPr="00E17581" w:rsidRDefault="00DB537E" w:rsidP="00DB537E"/>
    <w:sectPr w:rsidR="00DB537E" w:rsidRPr="00E17581" w:rsidSect="00DB537E">
      <w:headerReference w:type="first" r:id="rId22"/>
      <w:pgSz w:w="11906" w:h="16838"/>
      <w:pgMar w:top="851" w:right="1134" w:bottom="709" w:left="907"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A2C" w:rsidRDefault="00736A2C" w:rsidP="00AB248B">
      <w:r>
        <w:separator/>
      </w:r>
    </w:p>
  </w:endnote>
  <w:endnote w:type="continuationSeparator" w:id="0">
    <w:p w:rsidR="00736A2C" w:rsidRDefault="00736A2C" w:rsidP="00AB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80" w:rsidRDefault="0012198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80" w:rsidRDefault="00121980">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80" w:rsidRDefault="0012198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A2C" w:rsidRDefault="00736A2C" w:rsidP="00DB537E">
      <w:r>
        <w:separator/>
      </w:r>
    </w:p>
  </w:footnote>
  <w:footnote w:type="continuationSeparator" w:id="0">
    <w:p w:rsidR="00736A2C" w:rsidRDefault="00736A2C" w:rsidP="00DB537E">
      <w:r>
        <w:continuationSeparator/>
      </w:r>
    </w:p>
  </w:footnote>
  <w:footnote w:id="1">
    <w:p w:rsidR="00121980" w:rsidRPr="0058482E" w:rsidRDefault="00121980" w:rsidP="00DB537E">
      <w:pPr>
        <w:pStyle w:val="a9"/>
        <w:jc w:val="both"/>
      </w:pPr>
      <w:r w:rsidRPr="0058482E">
        <w:rPr>
          <w:rStyle w:val="ab"/>
        </w:rPr>
        <w:footnoteRef/>
      </w:r>
      <w:r w:rsidRPr="0058482E">
        <w:t xml:space="preserve"> Указывается сумма планируемых платежей по Контракту из соответствующих источников финансирования в соответствующих финансовых годах.</w:t>
      </w:r>
    </w:p>
  </w:footnote>
  <w:footnote w:id="2">
    <w:p w:rsidR="00121980" w:rsidRPr="0058482E" w:rsidRDefault="00121980" w:rsidP="00DB537E">
      <w:pPr>
        <w:jc w:val="both"/>
        <w:rPr>
          <w:sz w:val="20"/>
          <w:szCs w:val="20"/>
        </w:rPr>
      </w:pPr>
      <w:r w:rsidRPr="0058482E">
        <w:rPr>
          <w:rStyle w:val="ab"/>
          <w:sz w:val="20"/>
          <w:szCs w:val="20"/>
        </w:rPr>
        <w:footnoteRef/>
      </w:r>
      <w:r w:rsidRPr="0058482E">
        <w:rPr>
          <w:sz w:val="20"/>
          <w:szCs w:val="20"/>
        </w:rPr>
        <w:t xml:space="preserve"> Данный пункт применяется в случае, если заказчик является получателем бюджетных средств</w:t>
      </w:r>
      <w:r>
        <w:rPr>
          <w:sz w:val="20"/>
          <w:szCs w:val="20"/>
        </w:rPr>
        <w:t>.</w:t>
      </w:r>
    </w:p>
  </w:footnote>
  <w:footnote w:id="3">
    <w:p w:rsidR="00121980" w:rsidRPr="0058482E" w:rsidRDefault="00121980" w:rsidP="00DB537E">
      <w:pPr>
        <w:jc w:val="both"/>
        <w:rPr>
          <w:sz w:val="20"/>
          <w:szCs w:val="20"/>
        </w:rPr>
      </w:pPr>
      <w:r w:rsidRPr="0058482E">
        <w:rPr>
          <w:sz w:val="20"/>
          <w:szCs w:val="20"/>
        </w:rPr>
        <w:footnoteRef/>
      </w:r>
      <w:r w:rsidRPr="0058482E">
        <w:rPr>
          <w:sz w:val="20"/>
          <w:szCs w:val="20"/>
        </w:rPr>
        <w:t xml:space="preserve"> Данный пункт </w:t>
      </w:r>
      <w:proofErr w:type="gramStart"/>
      <w:r w:rsidRPr="0058482E">
        <w:rPr>
          <w:sz w:val="20"/>
          <w:szCs w:val="20"/>
        </w:rPr>
        <w:t>приме</w:t>
      </w:r>
      <w:r>
        <w:rPr>
          <w:sz w:val="20"/>
          <w:szCs w:val="20"/>
        </w:rPr>
        <w:t>няется</w:t>
      </w:r>
      <w:proofErr w:type="gramEnd"/>
      <w:r>
        <w:rPr>
          <w:sz w:val="20"/>
          <w:szCs w:val="20"/>
        </w:rPr>
        <w:t xml:space="preserve"> в случае если Заказчиком</w:t>
      </w:r>
      <w:r w:rsidRPr="0058482E">
        <w:rPr>
          <w:sz w:val="20"/>
          <w:szCs w:val="20"/>
        </w:rPr>
        <w:t xml:space="preserve"> является бюджетное  и автономное учреждение.</w:t>
      </w:r>
    </w:p>
  </w:footnote>
  <w:footnote w:id="4">
    <w:p w:rsidR="00121980" w:rsidRDefault="00121980" w:rsidP="00DB537E">
      <w:pPr>
        <w:pStyle w:val="a9"/>
        <w:jc w:val="both"/>
      </w:pPr>
      <w:r>
        <w:rPr>
          <w:rStyle w:val="ab"/>
        </w:rPr>
        <w:footnoteRef/>
      </w:r>
      <w:r>
        <w:t xml:space="preserve"> Понятие Получатель используется в настоящем Контракте в случае поставки Товара по </w:t>
      </w:r>
      <w:r w:rsidRPr="009A3358">
        <w:t xml:space="preserve">нескольким адресам </w:t>
      </w:r>
      <w:r>
        <w:t xml:space="preserve">доставки. </w:t>
      </w:r>
      <w:r w:rsidRPr="009A3358">
        <w:t xml:space="preserve">Получатель является уполномоченным Заказчиком </w:t>
      </w:r>
      <w:r>
        <w:t xml:space="preserve">лицом </w:t>
      </w:r>
      <w:r w:rsidRPr="009A3358">
        <w:t xml:space="preserve">на приемку </w:t>
      </w:r>
      <w:proofErr w:type="spellStart"/>
      <w:r>
        <w:t>Товара</w:t>
      </w:r>
      <w:proofErr w:type="gramStart"/>
      <w:r w:rsidRPr="009A3358">
        <w:t>.</w:t>
      </w:r>
      <w:r w:rsidRPr="003C2B62">
        <w:t>П</w:t>
      </w:r>
      <w:proofErr w:type="gramEnd"/>
      <w:r w:rsidRPr="003C2B62">
        <w:t>олучателем</w:t>
      </w:r>
      <w:proofErr w:type="spellEnd"/>
      <w:r w:rsidRPr="003C2B62">
        <w:t xml:space="preserve"> по настоящему контракту является ООО «Логистик центр», г. Самара, Заводское шоссе, 20.</w:t>
      </w:r>
    </w:p>
  </w:footnote>
  <w:footnote w:id="5">
    <w:p w:rsidR="00121980" w:rsidRPr="007F3E21" w:rsidRDefault="00121980" w:rsidP="00DB537E">
      <w:pPr>
        <w:pStyle w:val="a9"/>
        <w:jc w:val="both"/>
      </w:pPr>
      <w:r>
        <w:rPr>
          <w:rStyle w:val="ab"/>
        </w:rPr>
        <w:footnoteRef/>
      </w:r>
      <w:r>
        <w:t xml:space="preserve"> Счет-фактура </w:t>
      </w:r>
      <w:proofErr w:type="gramStart"/>
      <w:r>
        <w:t>передается в случае если Поставщик является</w:t>
      </w:r>
      <w:proofErr w:type="gramEnd"/>
      <w:r>
        <w:t xml:space="preserve"> </w:t>
      </w:r>
      <w:r w:rsidRPr="007F3E21">
        <w:t>плательщиком НДС.</w:t>
      </w:r>
    </w:p>
  </w:footnote>
  <w:footnote w:id="6">
    <w:p w:rsidR="00121980" w:rsidRDefault="00121980" w:rsidP="00DB537E">
      <w:pPr>
        <w:pStyle w:val="a9"/>
      </w:pPr>
      <w:r w:rsidRPr="007F3E21">
        <w:rPr>
          <w:rStyle w:val="ab"/>
        </w:rPr>
        <w:footnoteRef/>
      </w:r>
      <w:r w:rsidRPr="007F3E21">
        <w:t xml:space="preserve"> Составляется заказчиком в свободной письменной форме с учетом части 7 статьи 94 Закона № 44-ФЗ.</w:t>
      </w:r>
    </w:p>
  </w:footnote>
  <w:footnote w:id="7">
    <w:p w:rsidR="00121980" w:rsidRPr="00BD438B" w:rsidRDefault="00121980" w:rsidP="00DB537E">
      <w:pPr>
        <w:pStyle w:val="a9"/>
      </w:pPr>
      <w:r w:rsidRPr="00F73019">
        <w:rPr>
          <w:rStyle w:val="ab"/>
        </w:rPr>
        <w:footnoteRef/>
      </w:r>
      <w:r w:rsidRPr="00F73019">
        <w:t xml:space="preserve"> По условиям заключенного контракта № 3 от 12.10. 2020 г на услуги оптово-распределительного центра продовольственных товаров (специализированного склада), данные полномочия осуществляет ООО «Логистик </w:t>
      </w:r>
      <w:proofErr w:type="spellStart"/>
      <w:r w:rsidRPr="00F73019">
        <w:t>центтр</w:t>
      </w:r>
      <w:proofErr w:type="spellEnd"/>
      <w:r w:rsidRPr="00F73019">
        <w:t>» на основании переданных полномочий.</w:t>
      </w:r>
    </w:p>
  </w:footnote>
  <w:footnote w:id="8">
    <w:p w:rsidR="00121980" w:rsidRDefault="00121980" w:rsidP="00DB537E">
      <w:pPr>
        <w:pStyle w:val="a9"/>
        <w:jc w:val="both"/>
      </w:pPr>
      <w:r>
        <w:rPr>
          <w:rStyle w:val="ab"/>
        </w:rPr>
        <w:footnoteRef/>
      </w:r>
      <w:r w:rsidRPr="0058482E">
        <w:t>Данное условие применяется в случае, если начальная (максимальная) цена контракта при осуществлении закупки товара, работы, услуги превышает размер, установленный постановлением Правительства Российской Федерации от 04.09.2013  № 775.</w:t>
      </w:r>
    </w:p>
  </w:footnote>
  <w:footnote w:id="9">
    <w:p w:rsidR="00121980" w:rsidRDefault="00121980" w:rsidP="00DB537E">
      <w:pPr>
        <w:pStyle w:val="a9"/>
        <w:jc w:val="both"/>
      </w:pPr>
      <w:r>
        <w:rPr>
          <w:rStyle w:val="ab"/>
        </w:rPr>
        <w:footnoteRef/>
      </w:r>
      <w:r w:rsidRPr="003664C4">
        <w:t xml:space="preserve">Счет-фактура </w:t>
      </w:r>
      <w:proofErr w:type="gramStart"/>
      <w:r>
        <w:t>оформляется</w:t>
      </w:r>
      <w:r w:rsidRPr="003664C4">
        <w:t xml:space="preserve"> в случае если Поставщик является</w:t>
      </w:r>
      <w:proofErr w:type="gramEnd"/>
      <w:r w:rsidRPr="003664C4">
        <w:t xml:space="preserve"> плательщиком НДС.</w:t>
      </w:r>
    </w:p>
  </w:footnote>
  <w:footnote w:id="10">
    <w:p w:rsidR="00121980" w:rsidRPr="0058482E" w:rsidRDefault="00121980" w:rsidP="00DB537E">
      <w:pPr>
        <w:pStyle w:val="a9"/>
        <w:jc w:val="both"/>
      </w:pPr>
      <w:r w:rsidRPr="00C80BB7">
        <w:rPr>
          <w:rStyle w:val="ab"/>
          <w:sz w:val="18"/>
          <w:szCs w:val="18"/>
        </w:rPr>
        <w:footnoteRef/>
      </w:r>
      <w:r w:rsidRPr="00C80BB7">
        <w:rPr>
          <w:sz w:val="18"/>
          <w:szCs w:val="18"/>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30.08.2017 № 1042.</w:t>
      </w:r>
    </w:p>
  </w:footnote>
  <w:footnote w:id="11">
    <w:p w:rsidR="00121980" w:rsidRPr="00870AF4" w:rsidRDefault="00121980" w:rsidP="00DB537E">
      <w:pPr>
        <w:pStyle w:val="a9"/>
        <w:jc w:val="both"/>
        <w:rPr>
          <w:vertAlign w:val="superscript"/>
        </w:rPr>
      </w:pPr>
      <w:r w:rsidRPr="00870AF4">
        <w:rPr>
          <w:rStyle w:val="ab"/>
        </w:rPr>
        <w:footnoteRef/>
      </w:r>
      <w:r w:rsidRPr="00870AF4">
        <w:rPr>
          <w:sz w:val="24"/>
          <w:szCs w:val="24"/>
          <w:vertAlign w:val="superscript"/>
        </w:rPr>
        <w:t xml:space="preserve">Размер </w:t>
      </w:r>
      <w:proofErr w:type="spellStart"/>
      <w:r w:rsidRPr="00870AF4">
        <w:rPr>
          <w:sz w:val="24"/>
          <w:szCs w:val="24"/>
          <w:vertAlign w:val="superscript"/>
        </w:rPr>
        <w:t>штрафа</w:t>
      </w:r>
      <w:r w:rsidRPr="00870AF4">
        <w:rPr>
          <w:strike/>
          <w:sz w:val="24"/>
          <w:szCs w:val="24"/>
          <w:vertAlign w:val="superscript"/>
        </w:rPr>
        <w:t>в</w:t>
      </w:r>
      <w:proofErr w:type="spellEnd"/>
      <w:r w:rsidRPr="00870AF4">
        <w:rPr>
          <w:strike/>
          <w:sz w:val="24"/>
          <w:szCs w:val="24"/>
          <w:vertAlign w:val="superscript"/>
        </w:rPr>
        <w:t xml:space="preserve"> </w:t>
      </w:r>
      <w:r w:rsidRPr="00870AF4">
        <w:rPr>
          <w:sz w:val="24"/>
          <w:szCs w:val="24"/>
          <w:vertAlign w:val="superscript"/>
        </w:rPr>
        <w:t>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в соответствии с постановлением Правительства Российской Федерации от 30.08.2017 № 1042.</w:t>
      </w:r>
    </w:p>
  </w:footnote>
  <w:footnote w:id="12">
    <w:p w:rsidR="00121980" w:rsidRPr="00870AF4" w:rsidRDefault="00121980" w:rsidP="00DB537E">
      <w:pPr>
        <w:pStyle w:val="a9"/>
        <w:jc w:val="both"/>
        <w:rPr>
          <w:sz w:val="18"/>
          <w:szCs w:val="18"/>
        </w:rPr>
      </w:pPr>
      <w:r w:rsidRPr="00870AF4">
        <w:rPr>
          <w:rStyle w:val="ab"/>
          <w:sz w:val="18"/>
          <w:szCs w:val="18"/>
        </w:rPr>
        <w:footnoteRef/>
      </w:r>
      <w:r w:rsidRPr="00870AF4">
        <w:rPr>
          <w:sz w:val="18"/>
          <w:szCs w:val="18"/>
        </w:rPr>
        <w:t xml:space="preserve"> Размер штрафа применяется при условии, если закупка проведена в соответствии с п. 1 ч. 1 ст. 30 Закона № 44-ФЗ.</w:t>
      </w:r>
    </w:p>
  </w:footnote>
  <w:footnote w:id="13">
    <w:p w:rsidR="00121980" w:rsidRPr="00870AF4" w:rsidRDefault="00121980" w:rsidP="00DB537E">
      <w:pPr>
        <w:pStyle w:val="a9"/>
        <w:jc w:val="both"/>
        <w:rPr>
          <w:sz w:val="18"/>
          <w:szCs w:val="18"/>
        </w:rPr>
      </w:pPr>
      <w:r w:rsidRPr="00870AF4">
        <w:rPr>
          <w:rStyle w:val="ab"/>
          <w:sz w:val="18"/>
          <w:szCs w:val="18"/>
        </w:rPr>
        <w:footnoteRef/>
      </w:r>
      <w:r w:rsidRPr="00870AF4">
        <w:rPr>
          <w:sz w:val="18"/>
          <w:szCs w:val="18"/>
        </w:rPr>
        <w:t xml:space="preserve"> Размер штрафа применяется при условии, если торги проводились на право заключения контракта.</w:t>
      </w:r>
    </w:p>
  </w:footnote>
  <w:footnote w:id="14">
    <w:p w:rsidR="00121980" w:rsidRPr="00870AF4" w:rsidRDefault="00121980" w:rsidP="00DB537E">
      <w:pPr>
        <w:pStyle w:val="a9"/>
        <w:jc w:val="both"/>
        <w:rPr>
          <w:sz w:val="18"/>
          <w:szCs w:val="18"/>
        </w:rPr>
      </w:pPr>
      <w:r w:rsidRPr="00870AF4">
        <w:rPr>
          <w:rStyle w:val="ab"/>
          <w:sz w:val="18"/>
          <w:szCs w:val="18"/>
        </w:rPr>
        <w:footnoteRef/>
      </w:r>
      <w:r w:rsidRPr="00870AF4">
        <w:rPr>
          <w:sz w:val="18"/>
          <w:szCs w:val="18"/>
        </w:rPr>
        <w:t xml:space="preserve"> Размер штрафа включается в контракт в виде фиксированной суммы, в </w:t>
      </w:r>
      <w:proofErr w:type="spellStart"/>
      <w:r w:rsidRPr="00870AF4">
        <w:rPr>
          <w:sz w:val="18"/>
          <w:szCs w:val="18"/>
        </w:rPr>
        <w:t>т.ч</w:t>
      </w:r>
      <w:proofErr w:type="spellEnd"/>
      <w:r w:rsidRPr="00870AF4">
        <w:rPr>
          <w:sz w:val="18"/>
          <w:szCs w:val="18"/>
        </w:rPr>
        <w:t>. рассчитываемой как процент  цены контракта, в соответствии с постановлением Правительства Российской Федерации от 30.08.2017 № 1042,  и применяется при условии, если обязательство не имеет стоимостного выражения.</w:t>
      </w:r>
    </w:p>
  </w:footnote>
  <w:footnote w:id="15">
    <w:p w:rsidR="00121980" w:rsidRPr="0058482E" w:rsidRDefault="00121980" w:rsidP="00DB537E">
      <w:pPr>
        <w:pStyle w:val="a9"/>
        <w:jc w:val="both"/>
      </w:pPr>
      <w:r w:rsidRPr="0058482E">
        <w:rPr>
          <w:rStyle w:val="ab"/>
        </w:rPr>
        <w:footnoteRef/>
      </w:r>
      <w:r w:rsidRPr="0058482E">
        <w:t>Данное условие применяется в случае, если начальная (максимальная) цена контракта при осуществлении закупки товара, работы, услуги превышает размер, установленный постановлением Правительства Российской Федерации от 04.09.2013  № 775.</w:t>
      </w:r>
    </w:p>
  </w:footnote>
  <w:footnote w:id="16">
    <w:p w:rsidR="00121980" w:rsidRPr="0058482E" w:rsidRDefault="00121980" w:rsidP="00DB537E">
      <w:pPr>
        <w:pStyle w:val="a9"/>
        <w:jc w:val="both"/>
      </w:pPr>
      <w:r w:rsidRPr="0058482E">
        <w:rPr>
          <w:rStyle w:val="ab"/>
        </w:rPr>
        <w:footnoteRef/>
      </w:r>
      <w:r>
        <w:rPr>
          <w:rStyle w:val="ab"/>
        </w:rPr>
        <w:t>Пункт 7.11</w:t>
      </w:r>
      <w:r w:rsidRPr="0058482E">
        <w:rPr>
          <w:rStyle w:val="ab"/>
        </w:rPr>
        <w:t>контракта применяется при установлении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footnote>
  <w:footnote w:id="17">
    <w:p w:rsidR="00121980" w:rsidRPr="00B20846" w:rsidRDefault="00121980" w:rsidP="00DB537E">
      <w:pPr>
        <w:pStyle w:val="a9"/>
        <w:rPr>
          <w:sz w:val="18"/>
          <w:szCs w:val="18"/>
        </w:rPr>
      </w:pPr>
      <w:r w:rsidRPr="00B20846">
        <w:rPr>
          <w:rStyle w:val="ab"/>
          <w:sz w:val="18"/>
          <w:szCs w:val="18"/>
        </w:rPr>
        <w:footnoteRef/>
      </w:r>
      <w:r w:rsidRPr="00B20846">
        <w:rPr>
          <w:sz w:val="18"/>
          <w:szCs w:val="18"/>
        </w:rPr>
        <w:t xml:space="preserve"> Положения контракта об обеспечении исполнения контракта, об обеспечении гарантийных обязательств не применяются в случае:</w:t>
      </w:r>
    </w:p>
    <w:p w:rsidR="00121980" w:rsidRPr="00B20846" w:rsidRDefault="00121980" w:rsidP="00DB537E">
      <w:pPr>
        <w:pStyle w:val="a9"/>
        <w:rPr>
          <w:sz w:val="18"/>
          <w:szCs w:val="18"/>
        </w:rPr>
      </w:pPr>
      <w:r w:rsidRPr="00B20846">
        <w:rPr>
          <w:sz w:val="18"/>
          <w:szCs w:val="18"/>
        </w:rPr>
        <w:t>1) заключения контракта с участником закупки, который является казенным учреждением;</w:t>
      </w:r>
    </w:p>
    <w:p w:rsidR="00121980" w:rsidRPr="00B20846" w:rsidRDefault="00121980" w:rsidP="00DB537E">
      <w:pPr>
        <w:pStyle w:val="a9"/>
        <w:rPr>
          <w:sz w:val="18"/>
          <w:szCs w:val="18"/>
        </w:rPr>
      </w:pPr>
      <w:r w:rsidRPr="00B20846">
        <w:rPr>
          <w:sz w:val="18"/>
          <w:szCs w:val="18"/>
        </w:rPr>
        <w:t>2) осуществления закупки услуги по предоставлению кредита;</w:t>
      </w:r>
    </w:p>
    <w:p w:rsidR="00121980" w:rsidRPr="00B20846" w:rsidRDefault="00121980" w:rsidP="00DB537E">
      <w:pPr>
        <w:pStyle w:val="a9"/>
        <w:rPr>
          <w:sz w:val="18"/>
          <w:szCs w:val="18"/>
        </w:rPr>
      </w:pPr>
      <w:r w:rsidRPr="00B20846">
        <w:rPr>
          <w:sz w:val="18"/>
          <w:szCs w:val="18"/>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21980" w:rsidRDefault="00121980" w:rsidP="00DB537E">
      <w:pPr>
        <w:pStyle w:val="a9"/>
        <w:rPr>
          <w:sz w:val="18"/>
          <w:szCs w:val="18"/>
        </w:rPr>
      </w:pPr>
      <w:proofErr w:type="gramStart"/>
      <w:r w:rsidRPr="00B20846">
        <w:rPr>
          <w:sz w:val="18"/>
          <w:szCs w:val="18"/>
        </w:rPr>
        <w:t>Заказчик вправе установить, что настоящий раздел не применяется в случае заключения Контракта при осуществлении закупки в случаях, предусмотренных параграфом 3.1 главы 3 (если начальная (максимальная) цена контракта не превышает пятьсот тысяч рублей), пунктами 1,3,4 части 2 статьи 83.1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121980" w:rsidRPr="001632BD" w:rsidRDefault="00121980" w:rsidP="00DB537E">
      <w:pPr>
        <w:pStyle w:val="a9"/>
        <w:rPr>
          <w:sz w:val="18"/>
          <w:szCs w:val="18"/>
        </w:rPr>
      </w:pPr>
      <w:r w:rsidRPr="001632BD">
        <w:rPr>
          <w:sz w:val="18"/>
          <w:szCs w:val="18"/>
        </w:rPr>
        <w:t xml:space="preserve">По контрактам, подлежащим казначейскому сопровождению, Заказчик вправе не устанавливать требование обеспечения исполнения контракта. В случае установления требования размер обеспечения определяется в соответствии с ч. 6.1 статьи 96 Федерального закона «О контрактной системе в сфере закупок товаров, работ, услуг для обеспечения государственных и муниципальных нужд». </w:t>
      </w:r>
    </w:p>
    <w:p w:rsidR="00121980" w:rsidRPr="00B20846" w:rsidRDefault="00121980" w:rsidP="00DB537E">
      <w:pPr>
        <w:pStyle w:val="a9"/>
        <w:rPr>
          <w:sz w:val="18"/>
          <w:szCs w:val="18"/>
        </w:rPr>
      </w:pPr>
      <w:r w:rsidRPr="001632BD">
        <w:rPr>
          <w:sz w:val="18"/>
          <w:szCs w:val="18"/>
        </w:rPr>
        <w:t>Размер обеспечение исполнения контракта устанавливается от 0,5 % до 30 % начальной (максимальной) цены контракта с учетом особенностей, указанных в части 6 статьи 96 и за исключением случаев, предусмотренных частями 6.1. и 6.2 статьи 96 Федерального закона «О контрактной системе в сфере закупок товаров, работ, услуг для обеспечения государственных и муниципальных нужд».</w:t>
      </w:r>
    </w:p>
  </w:footnote>
  <w:footnote w:id="18">
    <w:p w:rsidR="00121980" w:rsidRPr="00B20846" w:rsidRDefault="00121980" w:rsidP="00DB537E">
      <w:pPr>
        <w:pStyle w:val="a9"/>
        <w:jc w:val="both"/>
        <w:rPr>
          <w:sz w:val="18"/>
          <w:szCs w:val="18"/>
        </w:rPr>
      </w:pPr>
      <w:r w:rsidRPr="00B20846">
        <w:rPr>
          <w:rStyle w:val="ab"/>
          <w:sz w:val="18"/>
          <w:szCs w:val="18"/>
        </w:rPr>
        <w:footnoteRef/>
      </w:r>
      <w:r w:rsidRPr="00B20846">
        <w:rPr>
          <w:sz w:val="18"/>
          <w:szCs w:val="18"/>
        </w:rPr>
        <w:t xml:space="preserve"> </w:t>
      </w:r>
      <w:proofErr w:type="gramStart"/>
      <w:r w:rsidRPr="00B20846">
        <w:rPr>
          <w:sz w:val="18"/>
          <w:szCs w:val="18"/>
        </w:rPr>
        <w:t xml:space="preserve">В случае заключения контракта по результатам определения поставщиков (подрядчиков, исполнителей) в соответствии с пунктом 1 части 1 статьи 30 </w:t>
      </w:r>
      <w:r>
        <w:rPr>
          <w:sz w:val="18"/>
          <w:szCs w:val="18"/>
        </w:rPr>
        <w:t>З</w:t>
      </w:r>
      <w:r w:rsidRPr="00B20846">
        <w:rPr>
          <w:sz w:val="18"/>
          <w:szCs w:val="18"/>
        </w:rPr>
        <w:t xml:space="preserve">акона № 44-ФЗ размер обеспечения исполнения контракта, в том числе предоставляемого с учетом положений статьи 37 </w:t>
      </w:r>
      <w:r>
        <w:rPr>
          <w:sz w:val="18"/>
          <w:szCs w:val="18"/>
        </w:rPr>
        <w:t>З</w:t>
      </w:r>
      <w:r w:rsidRPr="00B20846">
        <w:rPr>
          <w:sz w:val="18"/>
          <w:szCs w:val="18"/>
        </w:rPr>
        <w:t>акона № 44-ФЗ, устанавливается от цены, по которой заключается контракт, но не может составлять менее чем размер аванса.</w:t>
      </w:r>
      <w:proofErr w:type="gramEnd"/>
    </w:p>
  </w:footnote>
  <w:footnote w:id="19">
    <w:p w:rsidR="00121980" w:rsidRPr="00B65A0A" w:rsidRDefault="00121980" w:rsidP="00DB537E">
      <w:pPr>
        <w:pStyle w:val="HTML"/>
        <w:rPr>
          <w:rFonts w:ascii="Times New Roman" w:hAnsi="Times New Roman" w:cs="Times New Roman"/>
          <w:i/>
        </w:rPr>
      </w:pPr>
      <w:r w:rsidRPr="00B65A0A">
        <w:rPr>
          <w:rStyle w:val="ab"/>
          <w:rFonts w:ascii="Times New Roman" w:hAnsi="Times New Roman"/>
          <w:i/>
        </w:rPr>
        <w:footnoteRef/>
      </w:r>
      <w:r w:rsidRPr="00B65A0A">
        <w:rPr>
          <w:rFonts w:ascii="Times New Roman" w:hAnsi="Times New Roman" w:cs="Times New Roman"/>
          <w:i/>
        </w:rPr>
        <w:t xml:space="preserve"> цена контракта формируется путем умножения стоимости каждой позиции на коэффициент падения по результатам закупки товара</w:t>
      </w:r>
    </w:p>
  </w:footnote>
  <w:footnote w:id="20">
    <w:p w:rsidR="00121980" w:rsidRDefault="00121980" w:rsidP="00DB537E">
      <w:pPr>
        <w:pStyle w:val="a9"/>
      </w:pPr>
      <w:r>
        <w:rPr>
          <w:rStyle w:val="ab"/>
        </w:rPr>
        <w:footnoteRef/>
      </w:r>
      <w:r>
        <w:t xml:space="preserve"> Заявка на поставку продуктов питания,  подаваемая Заказчиком Получателю  в электронной форме, через информационную систему,  на основании которой Получатель </w:t>
      </w:r>
      <w:proofErr w:type="gramStart"/>
      <w:r>
        <w:t>формирует сводную заявку Поставщику может</w:t>
      </w:r>
      <w:proofErr w:type="gramEnd"/>
      <w:r>
        <w:t xml:space="preserve"> незначительно отличаться от  прилагаемой формы, но не менять ее суть.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80" w:rsidRPr="00A8233D" w:rsidRDefault="00121980" w:rsidP="00DB537E">
    <w:pPr>
      <w:tabs>
        <w:tab w:val="left" w:pos="43"/>
        <w:tab w:val="left" w:pos="681"/>
      </w:tabs>
      <w:autoSpaceDE w:val="0"/>
      <w:autoSpaceDN w:val="0"/>
      <w:adjustRightInd w:val="0"/>
      <w:jc w:val="both"/>
      <w:rPr>
        <w:lang w:val="en-US"/>
      </w:rPr>
    </w:pPr>
    <w:r w:rsidRPr="00A8233D">
      <w:t>Идентификационный код закупки</w:t>
    </w:r>
    <w:r w:rsidRPr="00A8233D">
      <w:rPr>
        <w:lang w:val="en-US"/>
      </w:rPr>
      <w:t xml:space="preserve">: </w:t>
    </w:r>
    <w:r w:rsidRPr="00A8233D">
      <w:rPr>
        <w:noProof/>
        <w:lang w:val="en-US"/>
      </w:rPr>
      <w:t>212633005600263300100100120010000244</w:t>
    </w:r>
  </w:p>
  <w:p w:rsidR="00121980" w:rsidRPr="00B924BD" w:rsidRDefault="00121980" w:rsidP="00DB537E">
    <w:pPr>
      <w:tabs>
        <w:tab w:val="left" w:pos="43"/>
        <w:tab w:val="left" w:pos="681"/>
      </w:tabs>
      <w:autoSpaceDE w:val="0"/>
      <w:autoSpaceDN w:val="0"/>
      <w:adjustRightInd w:val="0"/>
      <w:jc w:val="both"/>
      <w:rPr>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80" w:rsidRDefault="00121980">
    <w:pPr>
      <w:pStyle w:val="af2"/>
    </w:pPr>
    <w:r>
      <w:t>[Введите текст]</w:t>
    </w:r>
  </w:p>
  <w:p w:rsidR="00121980" w:rsidRDefault="00121980">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80" w:rsidRDefault="00121980">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80" w:rsidRPr="00E81C7B" w:rsidRDefault="00121980" w:rsidP="00DB537E">
    <w:pPr>
      <w:tabs>
        <w:tab w:val="left" w:pos="43"/>
        <w:tab w:val="left" w:pos="681"/>
      </w:tabs>
      <w:autoSpaceDE w:val="0"/>
      <w:autoSpaceDN w:val="0"/>
      <w:adjustRightInd w:val="0"/>
      <w:jc w:val="both"/>
      <w:rPr>
        <w:lang w:val="en-US"/>
      </w:rPr>
    </w:pPr>
    <w:r w:rsidRPr="00E81C7B">
      <w:t>Идентификационный код закупки</w:t>
    </w:r>
    <w:r w:rsidRPr="00E81C7B">
      <w:rPr>
        <w:lang w:val="en-US"/>
      </w:rPr>
      <w:t>: 212633005600263300100100120010000244</w:t>
    </w:r>
  </w:p>
  <w:p w:rsidR="00121980" w:rsidRPr="00B924BD" w:rsidRDefault="00121980" w:rsidP="00DB537E">
    <w:pPr>
      <w:tabs>
        <w:tab w:val="left" w:pos="43"/>
        <w:tab w:val="left" w:pos="681"/>
      </w:tabs>
      <w:autoSpaceDE w:val="0"/>
      <w:autoSpaceDN w:val="0"/>
      <w:adjustRightInd w:val="0"/>
      <w:jc w:val="both"/>
      <w:rPr>
        <w:sz w:val="20"/>
        <w:szCs w:val="20"/>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80" w:rsidRPr="00A8233D" w:rsidRDefault="00121980" w:rsidP="009B7228">
    <w:pPr>
      <w:tabs>
        <w:tab w:val="left" w:pos="43"/>
        <w:tab w:val="left" w:pos="681"/>
      </w:tabs>
      <w:autoSpaceDE w:val="0"/>
      <w:autoSpaceDN w:val="0"/>
      <w:adjustRightInd w:val="0"/>
      <w:jc w:val="both"/>
      <w:rPr>
        <w:lang w:val="en-US"/>
      </w:rPr>
    </w:pPr>
    <w:r w:rsidRPr="00A8233D">
      <w:t>Идентификационный код закупки</w:t>
    </w:r>
    <w:r w:rsidRPr="00A8233D">
      <w:rPr>
        <w:lang w:val="en-US"/>
      </w:rPr>
      <w:t xml:space="preserve">: </w:t>
    </w:r>
    <w:r w:rsidRPr="00A8233D">
      <w:rPr>
        <w:noProof/>
        <w:lang w:val="en-US"/>
      </w:rPr>
      <w:t>212633005600263300100100120010000244</w:t>
    </w:r>
  </w:p>
  <w:p w:rsidR="00121980" w:rsidRDefault="00121980">
    <w:pPr>
      <w:pStyle w:val="af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80" w:rsidRPr="00E81C7B" w:rsidRDefault="00121980" w:rsidP="009638EF">
    <w:pPr>
      <w:tabs>
        <w:tab w:val="left" w:pos="43"/>
        <w:tab w:val="left" w:pos="681"/>
      </w:tabs>
      <w:autoSpaceDE w:val="0"/>
      <w:autoSpaceDN w:val="0"/>
      <w:adjustRightInd w:val="0"/>
      <w:jc w:val="both"/>
      <w:rPr>
        <w:lang w:val="en-US"/>
      </w:rPr>
    </w:pPr>
    <w:r w:rsidRPr="00E81C7B">
      <w:t>Идентификационный код закупки</w:t>
    </w:r>
    <w:r w:rsidRPr="00E81C7B">
      <w:rPr>
        <w:lang w:val="en-US"/>
      </w:rPr>
      <w:t>: 212633005600263300100100120010000244</w:t>
    </w:r>
  </w:p>
  <w:p w:rsidR="00121980" w:rsidRPr="009F6285" w:rsidRDefault="00121980">
    <w:pPr>
      <w:pStyle w:val="af2"/>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ED95C57"/>
    <w:multiLevelType w:val="hybridMultilevel"/>
    <w:tmpl w:val="D668107C"/>
    <w:lvl w:ilvl="0" w:tplc="2DA44030">
      <w:start w:val="10"/>
      <w:numFmt w:val="decimal"/>
      <w:lvlText w:val="%1."/>
      <w:lvlJc w:val="left"/>
      <w:pPr>
        <w:ind w:left="720" w:hanging="360"/>
      </w:pPr>
      <w:rPr>
        <w:rFonts w:hint="default"/>
      </w:rPr>
    </w:lvl>
    <w:lvl w:ilvl="1" w:tplc="CAD02268">
      <w:start w:val="1"/>
      <w:numFmt w:val="lowerLetter"/>
      <w:lvlText w:val="%2."/>
      <w:lvlJc w:val="left"/>
      <w:pPr>
        <w:ind w:left="1440" w:hanging="360"/>
      </w:pPr>
    </w:lvl>
    <w:lvl w:ilvl="2" w:tplc="5E7AC684" w:tentative="1">
      <w:start w:val="1"/>
      <w:numFmt w:val="lowerRoman"/>
      <w:lvlText w:val="%3."/>
      <w:lvlJc w:val="right"/>
      <w:pPr>
        <w:ind w:left="2160" w:hanging="180"/>
      </w:pPr>
    </w:lvl>
    <w:lvl w:ilvl="3" w:tplc="67A0C872" w:tentative="1">
      <w:start w:val="1"/>
      <w:numFmt w:val="decimal"/>
      <w:lvlText w:val="%4."/>
      <w:lvlJc w:val="left"/>
      <w:pPr>
        <w:ind w:left="2880" w:hanging="360"/>
      </w:pPr>
    </w:lvl>
    <w:lvl w:ilvl="4" w:tplc="4BF2D100" w:tentative="1">
      <w:start w:val="1"/>
      <w:numFmt w:val="lowerLetter"/>
      <w:lvlText w:val="%5."/>
      <w:lvlJc w:val="left"/>
      <w:pPr>
        <w:ind w:left="3600" w:hanging="360"/>
      </w:pPr>
    </w:lvl>
    <w:lvl w:ilvl="5" w:tplc="68B43060" w:tentative="1">
      <w:start w:val="1"/>
      <w:numFmt w:val="lowerRoman"/>
      <w:lvlText w:val="%6."/>
      <w:lvlJc w:val="right"/>
      <w:pPr>
        <w:ind w:left="4320" w:hanging="180"/>
      </w:pPr>
    </w:lvl>
    <w:lvl w:ilvl="6" w:tplc="34645C92" w:tentative="1">
      <w:start w:val="1"/>
      <w:numFmt w:val="decimal"/>
      <w:lvlText w:val="%7."/>
      <w:lvlJc w:val="left"/>
      <w:pPr>
        <w:ind w:left="5040" w:hanging="360"/>
      </w:pPr>
    </w:lvl>
    <w:lvl w:ilvl="7" w:tplc="ADA2D622" w:tentative="1">
      <w:start w:val="1"/>
      <w:numFmt w:val="lowerLetter"/>
      <w:lvlText w:val="%8."/>
      <w:lvlJc w:val="left"/>
      <w:pPr>
        <w:ind w:left="5760" w:hanging="360"/>
      </w:pPr>
    </w:lvl>
    <w:lvl w:ilvl="8" w:tplc="8C3EAFB4" w:tentative="1">
      <w:start w:val="1"/>
      <w:numFmt w:val="lowerRoman"/>
      <w:lvlText w:val="%9."/>
      <w:lvlJc w:val="right"/>
      <w:pPr>
        <w:ind w:left="6480" w:hanging="180"/>
      </w:pPr>
    </w:lvl>
  </w:abstractNum>
  <w:abstractNum w:abstractNumId="11">
    <w:nsid w:val="10680E22"/>
    <w:multiLevelType w:val="hybridMultilevel"/>
    <w:tmpl w:val="6AEA1B34"/>
    <w:lvl w:ilvl="0" w:tplc="DFA8AE8C">
      <w:start w:val="1"/>
      <w:numFmt w:val="russianLower"/>
      <w:lvlText w:val="%1)"/>
      <w:lvlJc w:val="left"/>
      <w:pPr>
        <w:ind w:left="720" w:hanging="360"/>
      </w:pPr>
      <w:rPr>
        <w:rFonts w:hint="default"/>
      </w:rPr>
    </w:lvl>
    <w:lvl w:ilvl="1" w:tplc="E2546062" w:tentative="1">
      <w:start w:val="1"/>
      <w:numFmt w:val="lowerLetter"/>
      <w:lvlText w:val="%2."/>
      <w:lvlJc w:val="left"/>
      <w:pPr>
        <w:ind w:left="1440" w:hanging="360"/>
      </w:pPr>
    </w:lvl>
    <w:lvl w:ilvl="2" w:tplc="205A6C96" w:tentative="1">
      <w:start w:val="1"/>
      <w:numFmt w:val="lowerRoman"/>
      <w:lvlText w:val="%3."/>
      <w:lvlJc w:val="right"/>
      <w:pPr>
        <w:ind w:left="2160" w:hanging="180"/>
      </w:pPr>
    </w:lvl>
    <w:lvl w:ilvl="3" w:tplc="5104607A" w:tentative="1">
      <w:start w:val="1"/>
      <w:numFmt w:val="decimal"/>
      <w:lvlText w:val="%4."/>
      <w:lvlJc w:val="left"/>
      <w:pPr>
        <w:ind w:left="2880" w:hanging="360"/>
      </w:pPr>
    </w:lvl>
    <w:lvl w:ilvl="4" w:tplc="8D4AC3E4" w:tentative="1">
      <w:start w:val="1"/>
      <w:numFmt w:val="lowerLetter"/>
      <w:lvlText w:val="%5."/>
      <w:lvlJc w:val="left"/>
      <w:pPr>
        <w:ind w:left="3600" w:hanging="360"/>
      </w:pPr>
    </w:lvl>
    <w:lvl w:ilvl="5" w:tplc="A906ED34" w:tentative="1">
      <w:start w:val="1"/>
      <w:numFmt w:val="lowerRoman"/>
      <w:lvlText w:val="%6."/>
      <w:lvlJc w:val="right"/>
      <w:pPr>
        <w:ind w:left="4320" w:hanging="180"/>
      </w:pPr>
    </w:lvl>
    <w:lvl w:ilvl="6" w:tplc="611857B2" w:tentative="1">
      <w:start w:val="1"/>
      <w:numFmt w:val="decimal"/>
      <w:lvlText w:val="%7."/>
      <w:lvlJc w:val="left"/>
      <w:pPr>
        <w:ind w:left="5040" w:hanging="360"/>
      </w:pPr>
    </w:lvl>
    <w:lvl w:ilvl="7" w:tplc="AD8C63D4" w:tentative="1">
      <w:start w:val="1"/>
      <w:numFmt w:val="lowerLetter"/>
      <w:lvlText w:val="%8."/>
      <w:lvlJc w:val="left"/>
      <w:pPr>
        <w:ind w:left="5760" w:hanging="360"/>
      </w:pPr>
    </w:lvl>
    <w:lvl w:ilvl="8" w:tplc="1AB04768" w:tentative="1">
      <w:start w:val="1"/>
      <w:numFmt w:val="lowerRoman"/>
      <w:lvlText w:val="%9."/>
      <w:lvlJc w:val="right"/>
      <w:pPr>
        <w:ind w:left="6480" w:hanging="180"/>
      </w:pPr>
    </w:lvl>
  </w:abstractNum>
  <w:abstractNum w:abstractNumId="12">
    <w:nsid w:val="187E540D"/>
    <w:multiLevelType w:val="hybridMultilevel"/>
    <w:tmpl w:val="2D349574"/>
    <w:lvl w:ilvl="0" w:tplc="9CC26644">
      <w:start w:val="1"/>
      <w:numFmt w:val="bullet"/>
      <w:lvlText w:val="·"/>
      <w:lvlJc w:val="left"/>
      <w:pPr>
        <w:tabs>
          <w:tab w:val="num" w:pos="1080"/>
        </w:tabs>
        <w:ind w:left="1080" w:hanging="360"/>
      </w:pPr>
      <w:rPr>
        <w:rFonts w:ascii="Symbol" w:hAnsi="Symbol" w:hint="default"/>
      </w:rPr>
    </w:lvl>
    <w:lvl w:ilvl="1" w:tplc="C476669C">
      <w:start w:val="1"/>
      <w:numFmt w:val="bullet"/>
      <w:lvlText w:val="o"/>
      <w:lvlJc w:val="left"/>
      <w:pPr>
        <w:tabs>
          <w:tab w:val="num" w:pos="1800"/>
        </w:tabs>
        <w:ind w:left="1800" w:hanging="360"/>
      </w:pPr>
      <w:rPr>
        <w:rFonts w:ascii="Courier New" w:hAnsi="Courier New" w:cs="Courier New" w:hint="default"/>
      </w:rPr>
    </w:lvl>
    <w:lvl w:ilvl="2" w:tplc="D42E7D2A" w:tentative="1">
      <w:start w:val="1"/>
      <w:numFmt w:val="bullet"/>
      <w:lvlText w:val="§"/>
      <w:lvlJc w:val="left"/>
      <w:pPr>
        <w:tabs>
          <w:tab w:val="num" w:pos="2520"/>
        </w:tabs>
        <w:ind w:left="2520" w:hanging="360"/>
      </w:pPr>
      <w:rPr>
        <w:rFonts w:ascii="Wingdings" w:hAnsi="Wingdings" w:hint="default"/>
      </w:rPr>
    </w:lvl>
    <w:lvl w:ilvl="3" w:tplc="2F762512" w:tentative="1">
      <w:start w:val="1"/>
      <w:numFmt w:val="bullet"/>
      <w:lvlText w:val="·"/>
      <w:lvlJc w:val="left"/>
      <w:pPr>
        <w:tabs>
          <w:tab w:val="num" w:pos="3240"/>
        </w:tabs>
        <w:ind w:left="3240" w:hanging="360"/>
      </w:pPr>
      <w:rPr>
        <w:rFonts w:ascii="Symbol" w:hAnsi="Symbol" w:hint="default"/>
      </w:rPr>
    </w:lvl>
    <w:lvl w:ilvl="4" w:tplc="8D022818" w:tentative="1">
      <w:start w:val="1"/>
      <w:numFmt w:val="bullet"/>
      <w:lvlText w:val="o"/>
      <w:lvlJc w:val="left"/>
      <w:pPr>
        <w:tabs>
          <w:tab w:val="num" w:pos="3960"/>
        </w:tabs>
        <w:ind w:left="3960" w:hanging="360"/>
      </w:pPr>
      <w:rPr>
        <w:rFonts w:ascii="Courier New" w:hAnsi="Courier New" w:cs="Courier New" w:hint="default"/>
      </w:rPr>
    </w:lvl>
    <w:lvl w:ilvl="5" w:tplc="A4280E10" w:tentative="1">
      <w:start w:val="1"/>
      <w:numFmt w:val="bullet"/>
      <w:lvlText w:val="§"/>
      <w:lvlJc w:val="left"/>
      <w:pPr>
        <w:tabs>
          <w:tab w:val="num" w:pos="4680"/>
        </w:tabs>
        <w:ind w:left="4680" w:hanging="360"/>
      </w:pPr>
      <w:rPr>
        <w:rFonts w:ascii="Wingdings" w:hAnsi="Wingdings" w:hint="default"/>
      </w:rPr>
    </w:lvl>
    <w:lvl w:ilvl="6" w:tplc="D262A972" w:tentative="1">
      <w:start w:val="1"/>
      <w:numFmt w:val="bullet"/>
      <w:lvlText w:val="·"/>
      <w:lvlJc w:val="left"/>
      <w:pPr>
        <w:tabs>
          <w:tab w:val="num" w:pos="5400"/>
        </w:tabs>
        <w:ind w:left="5400" w:hanging="360"/>
      </w:pPr>
      <w:rPr>
        <w:rFonts w:ascii="Symbol" w:hAnsi="Symbol" w:hint="default"/>
      </w:rPr>
    </w:lvl>
    <w:lvl w:ilvl="7" w:tplc="1AF8F180" w:tentative="1">
      <w:start w:val="1"/>
      <w:numFmt w:val="bullet"/>
      <w:lvlText w:val="o"/>
      <w:lvlJc w:val="left"/>
      <w:pPr>
        <w:tabs>
          <w:tab w:val="num" w:pos="6120"/>
        </w:tabs>
        <w:ind w:left="6120" w:hanging="360"/>
      </w:pPr>
      <w:rPr>
        <w:rFonts w:ascii="Courier New" w:hAnsi="Courier New" w:cs="Courier New" w:hint="default"/>
      </w:rPr>
    </w:lvl>
    <w:lvl w:ilvl="8" w:tplc="3E0A8500" w:tentative="1">
      <w:start w:val="1"/>
      <w:numFmt w:val="bullet"/>
      <w:lvlText w:val="§"/>
      <w:lvlJc w:val="left"/>
      <w:pPr>
        <w:tabs>
          <w:tab w:val="num" w:pos="6840"/>
        </w:tabs>
        <w:ind w:left="6840" w:hanging="360"/>
      </w:pPr>
      <w:rPr>
        <w:rFonts w:ascii="Wingdings" w:hAnsi="Wingdings" w:hint="default"/>
      </w:rPr>
    </w:lvl>
  </w:abstractNum>
  <w:abstractNum w:abstractNumId="13">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67620E"/>
    <w:multiLevelType w:val="multilevel"/>
    <w:tmpl w:val="FF8EB1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05C4220"/>
    <w:multiLevelType w:val="hybridMultilevel"/>
    <w:tmpl w:val="E738FB9C"/>
    <w:lvl w:ilvl="0" w:tplc="620CEEB2">
      <w:start w:val="1"/>
      <w:numFmt w:val="decimal"/>
      <w:lvlText w:val="%1."/>
      <w:lvlJc w:val="left"/>
      <w:pPr>
        <w:ind w:left="1069" w:hanging="360"/>
      </w:pPr>
      <w:rPr>
        <w:rFonts w:hint="default"/>
      </w:rPr>
    </w:lvl>
    <w:lvl w:ilvl="1" w:tplc="D86EA9BA" w:tentative="1">
      <w:start w:val="1"/>
      <w:numFmt w:val="lowerLetter"/>
      <w:lvlText w:val="%2."/>
      <w:lvlJc w:val="left"/>
      <w:pPr>
        <w:ind w:left="1789" w:hanging="360"/>
      </w:pPr>
    </w:lvl>
    <w:lvl w:ilvl="2" w:tplc="F770452E" w:tentative="1">
      <w:start w:val="1"/>
      <w:numFmt w:val="lowerRoman"/>
      <w:lvlText w:val="%3."/>
      <w:lvlJc w:val="right"/>
      <w:pPr>
        <w:ind w:left="2509" w:hanging="180"/>
      </w:pPr>
    </w:lvl>
    <w:lvl w:ilvl="3" w:tplc="45483452" w:tentative="1">
      <w:start w:val="1"/>
      <w:numFmt w:val="decimal"/>
      <w:lvlText w:val="%4."/>
      <w:lvlJc w:val="left"/>
      <w:pPr>
        <w:ind w:left="3229" w:hanging="360"/>
      </w:pPr>
    </w:lvl>
    <w:lvl w:ilvl="4" w:tplc="90548D7A" w:tentative="1">
      <w:start w:val="1"/>
      <w:numFmt w:val="lowerLetter"/>
      <w:lvlText w:val="%5."/>
      <w:lvlJc w:val="left"/>
      <w:pPr>
        <w:ind w:left="3949" w:hanging="360"/>
      </w:pPr>
    </w:lvl>
    <w:lvl w:ilvl="5" w:tplc="F998D3D0" w:tentative="1">
      <w:start w:val="1"/>
      <w:numFmt w:val="lowerRoman"/>
      <w:lvlText w:val="%6."/>
      <w:lvlJc w:val="right"/>
      <w:pPr>
        <w:ind w:left="4669" w:hanging="180"/>
      </w:pPr>
    </w:lvl>
    <w:lvl w:ilvl="6" w:tplc="67BC391E" w:tentative="1">
      <w:start w:val="1"/>
      <w:numFmt w:val="decimal"/>
      <w:lvlText w:val="%7."/>
      <w:lvlJc w:val="left"/>
      <w:pPr>
        <w:ind w:left="5389" w:hanging="360"/>
      </w:pPr>
    </w:lvl>
    <w:lvl w:ilvl="7" w:tplc="BAC0D2BA" w:tentative="1">
      <w:start w:val="1"/>
      <w:numFmt w:val="lowerLetter"/>
      <w:lvlText w:val="%8."/>
      <w:lvlJc w:val="left"/>
      <w:pPr>
        <w:ind w:left="6109" w:hanging="360"/>
      </w:pPr>
    </w:lvl>
    <w:lvl w:ilvl="8" w:tplc="CD0CFA3C" w:tentative="1">
      <w:start w:val="1"/>
      <w:numFmt w:val="lowerRoman"/>
      <w:lvlText w:val="%9."/>
      <w:lvlJc w:val="right"/>
      <w:pPr>
        <w:ind w:left="6829" w:hanging="180"/>
      </w:pPr>
    </w:lvl>
  </w:abstractNum>
  <w:abstractNum w:abstractNumId="17">
    <w:nsid w:val="410B06E5"/>
    <w:multiLevelType w:val="multilevel"/>
    <w:tmpl w:val="7BEEBDB0"/>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b w:val="0"/>
      </w:rPr>
    </w:lvl>
    <w:lvl w:ilvl="2">
      <w:start w:val="1"/>
      <w:numFmt w:val="decimal"/>
      <w:isLgl/>
      <w:lvlText w:val="%1.%2.%3."/>
      <w:lvlJc w:val="left"/>
      <w:pPr>
        <w:ind w:left="31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4524D1B"/>
    <w:multiLevelType w:val="hybridMultilevel"/>
    <w:tmpl w:val="98C67D28"/>
    <w:lvl w:ilvl="0" w:tplc="A1F2724A">
      <w:start w:val="1"/>
      <w:numFmt w:val="decimal"/>
      <w:lvlText w:val="%1."/>
      <w:lvlJc w:val="left"/>
      <w:pPr>
        <w:ind w:left="720" w:hanging="360"/>
      </w:pPr>
    </w:lvl>
    <w:lvl w:ilvl="1" w:tplc="DBB65C44" w:tentative="1">
      <w:start w:val="1"/>
      <w:numFmt w:val="lowerLetter"/>
      <w:lvlText w:val="%2."/>
      <w:lvlJc w:val="left"/>
      <w:pPr>
        <w:ind w:left="1440" w:hanging="360"/>
      </w:pPr>
    </w:lvl>
    <w:lvl w:ilvl="2" w:tplc="3384A882" w:tentative="1">
      <w:start w:val="1"/>
      <w:numFmt w:val="lowerRoman"/>
      <w:lvlText w:val="%3."/>
      <w:lvlJc w:val="right"/>
      <w:pPr>
        <w:ind w:left="2160" w:hanging="180"/>
      </w:pPr>
    </w:lvl>
    <w:lvl w:ilvl="3" w:tplc="F080024C" w:tentative="1">
      <w:start w:val="1"/>
      <w:numFmt w:val="decimal"/>
      <w:lvlText w:val="%4."/>
      <w:lvlJc w:val="left"/>
      <w:pPr>
        <w:ind w:left="2880" w:hanging="360"/>
      </w:pPr>
    </w:lvl>
    <w:lvl w:ilvl="4" w:tplc="9A005E4A" w:tentative="1">
      <w:start w:val="1"/>
      <w:numFmt w:val="lowerLetter"/>
      <w:lvlText w:val="%5."/>
      <w:lvlJc w:val="left"/>
      <w:pPr>
        <w:ind w:left="3600" w:hanging="360"/>
      </w:pPr>
    </w:lvl>
    <w:lvl w:ilvl="5" w:tplc="C8700EE0" w:tentative="1">
      <w:start w:val="1"/>
      <w:numFmt w:val="lowerRoman"/>
      <w:lvlText w:val="%6."/>
      <w:lvlJc w:val="right"/>
      <w:pPr>
        <w:ind w:left="4320" w:hanging="180"/>
      </w:pPr>
    </w:lvl>
    <w:lvl w:ilvl="6" w:tplc="00BC930A" w:tentative="1">
      <w:start w:val="1"/>
      <w:numFmt w:val="decimal"/>
      <w:lvlText w:val="%7."/>
      <w:lvlJc w:val="left"/>
      <w:pPr>
        <w:ind w:left="5040" w:hanging="360"/>
      </w:pPr>
    </w:lvl>
    <w:lvl w:ilvl="7" w:tplc="67AA5E66" w:tentative="1">
      <w:start w:val="1"/>
      <w:numFmt w:val="lowerLetter"/>
      <w:lvlText w:val="%8."/>
      <w:lvlJc w:val="left"/>
      <w:pPr>
        <w:ind w:left="5760" w:hanging="360"/>
      </w:pPr>
    </w:lvl>
    <w:lvl w:ilvl="8" w:tplc="DEF64614" w:tentative="1">
      <w:start w:val="1"/>
      <w:numFmt w:val="lowerRoman"/>
      <w:lvlText w:val="%9."/>
      <w:lvlJc w:val="right"/>
      <w:pPr>
        <w:ind w:left="6480" w:hanging="180"/>
      </w:pPr>
    </w:lvl>
  </w:abstractNum>
  <w:abstractNum w:abstractNumId="19">
    <w:nsid w:val="55C812FF"/>
    <w:multiLevelType w:val="multilevel"/>
    <w:tmpl w:val="A9328E0E"/>
    <w:lvl w:ilvl="0">
      <w:start w:val="9"/>
      <w:numFmt w:val="decimal"/>
      <w:lvlText w:val="%1."/>
      <w:lvlJc w:val="left"/>
      <w:pPr>
        <w:ind w:left="720" w:hanging="360"/>
      </w:pPr>
      <w:rPr>
        <w:rFonts w:hint="default"/>
      </w:rPr>
    </w:lvl>
    <w:lvl w:ilvl="1">
      <w:start w:val="7"/>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nsid w:val="56901974"/>
    <w:multiLevelType w:val="hybridMultilevel"/>
    <w:tmpl w:val="4F5A8EDC"/>
    <w:lvl w:ilvl="0" w:tplc="210C3C00">
      <w:start w:val="1"/>
      <w:numFmt w:val="decimal"/>
      <w:lvlText w:val="%1."/>
      <w:lvlJc w:val="left"/>
      <w:pPr>
        <w:ind w:left="720" w:hanging="360"/>
      </w:pPr>
      <w:rPr>
        <w:rFonts w:hint="default"/>
        <w:strike w:val="0"/>
      </w:rPr>
    </w:lvl>
    <w:lvl w:ilvl="1" w:tplc="23E8EA1E" w:tentative="1">
      <w:start w:val="1"/>
      <w:numFmt w:val="lowerLetter"/>
      <w:lvlText w:val="%2."/>
      <w:lvlJc w:val="left"/>
      <w:pPr>
        <w:ind w:left="1440" w:hanging="360"/>
      </w:pPr>
    </w:lvl>
    <w:lvl w:ilvl="2" w:tplc="39C82656" w:tentative="1">
      <w:start w:val="1"/>
      <w:numFmt w:val="lowerRoman"/>
      <w:lvlText w:val="%3."/>
      <w:lvlJc w:val="right"/>
      <w:pPr>
        <w:ind w:left="2160" w:hanging="180"/>
      </w:pPr>
    </w:lvl>
    <w:lvl w:ilvl="3" w:tplc="0A281B7E" w:tentative="1">
      <w:start w:val="1"/>
      <w:numFmt w:val="decimal"/>
      <w:lvlText w:val="%4."/>
      <w:lvlJc w:val="left"/>
      <w:pPr>
        <w:ind w:left="2880" w:hanging="360"/>
      </w:pPr>
    </w:lvl>
    <w:lvl w:ilvl="4" w:tplc="19064936" w:tentative="1">
      <w:start w:val="1"/>
      <w:numFmt w:val="lowerLetter"/>
      <w:lvlText w:val="%5."/>
      <w:lvlJc w:val="left"/>
      <w:pPr>
        <w:ind w:left="3600" w:hanging="360"/>
      </w:pPr>
    </w:lvl>
    <w:lvl w:ilvl="5" w:tplc="3556B426" w:tentative="1">
      <w:start w:val="1"/>
      <w:numFmt w:val="lowerRoman"/>
      <w:lvlText w:val="%6."/>
      <w:lvlJc w:val="right"/>
      <w:pPr>
        <w:ind w:left="4320" w:hanging="180"/>
      </w:pPr>
    </w:lvl>
    <w:lvl w:ilvl="6" w:tplc="BD585B62" w:tentative="1">
      <w:start w:val="1"/>
      <w:numFmt w:val="decimal"/>
      <w:lvlText w:val="%7."/>
      <w:lvlJc w:val="left"/>
      <w:pPr>
        <w:ind w:left="5040" w:hanging="360"/>
      </w:pPr>
    </w:lvl>
    <w:lvl w:ilvl="7" w:tplc="59E6411C" w:tentative="1">
      <w:start w:val="1"/>
      <w:numFmt w:val="lowerLetter"/>
      <w:lvlText w:val="%8."/>
      <w:lvlJc w:val="left"/>
      <w:pPr>
        <w:ind w:left="5760" w:hanging="360"/>
      </w:pPr>
    </w:lvl>
    <w:lvl w:ilvl="8" w:tplc="532E8ED0" w:tentative="1">
      <w:start w:val="1"/>
      <w:numFmt w:val="lowerRoman"/>
      <w:lvlText w:val="%9."/>
      <w:lvlJc w:val="right"/>
      <w:pPr>
        <w:ind w:left="6480" w:hanging="180"/>
      </w:pPr>
    </w:lvl>
  </w:abstractNum>
  <w:abstractNum w:abstractNumId="21">
    <w:nsid w:val="58101A8E"/>
    <w:multiLevelType w:val="hybridMultilevel"/>
    <w:tmpl w:val="D8E66A20"/>
    <w:lvl w:ilvl="0" w:tplc="1368DB90">
      <w:start w:val="1"/>
      <w:numFmt w:val="russianLower"/>
      <w:lvlText w:val="%1)"/>
      <w:lvlJc w:val="left"/>
      <w:pPr>
        <w:ind w:left="720" w:hanging="360"/>
      </w:pPr>
    </w:lvl>
    <w:lvl w:ilvl="1" w:tplc="DD3267F4">
      <w:start w:val="1"/>
      <w:numFmt w:val="bullet"/>
      <w:lvlText w:val="o"/>
      <w:lvlJc w:val="left"/>
      <w:pPr>
        <w:ind w:left="1440" w:hanging="360"/>
      </w:pPr>
      <w:rPr>
        <w:rFonts w:ascii="Courier New" w:hAnsi="Courier New" w:cs="Courier New" w:hint="default"/>
      </w:rPr>
    </w:lvl>
    <w:lvl w:ilvl="2" w:tplc="6B3C430E">
      <w:start w:val="1"/>
      <w:numFmt w:val="bullet"/>
      <w:lvlText w:val=""/>
      <w:lvlJc w:val="left"/>
      <w:pPr>
        <w:ind w:left="2160" w:hanging="360"/>
      </w:pPr>
      <w:rPr>
        <w:rFonts w:ascii="Wingdings" w:hAnsi="Wingdings" w:hint="default"/>
      </w:rPr>
    </w:lvl>
    <w:lvl w:ilvl="3" w:tplc="ED86DE5C">
      <w:start w:val="1"/>
      <w:numFmt w:val="bullet"/>
      <w:lvlText w:val=""/>
      <w:lvlJc w:val="left"/>
      <w:pPr>
        <w:ind w:left="2880" w:hanging="360"/>
      </w:pPr>
      <w:rPr>
        <w:rFonts w:ascii="Symbol" w:hAnsi="Symbol" w:hint="default"/>
      </w:rPr>
    </w:lvl>
    <w:lvl w:ilvl="4" w:tplc="1BD4ED66">
      <w:start w:val="1"/>
      <w:numFmt w:val="bullet"/>
      <w:lvlText w:val="o"/>
      <w:lvlJc w:val="left"/>
      <w:pPr>
        <w:ind w:left="3600" w:hanging="360"/>
      </w:pPr>
      <w:rPr>
        <w:rFonts w:ascii="Courier New" w:hAnsi="Courier New" w:cs="Courier New" w:hint="default"/>
      </w:rPr>
    </w:lvl>
    <w:lvl w:ilvl="5" w:tplc="10C8161E">
      <w:start w:val="1"/>
      <w:numFmt w:val="bullet"/>
      <w:lvlText w:val=""/>
      <w:lvlJc w:val="left"/>
      <w:pPr>
        <w:ind w:left="4320" w:hanging="360"/>
      </w:pPr>
      <w:rPr>
        <w:rFonts w:ascii="Wingdings" w:hAnsi="Wingdings" w:hint="default"/>
      </w:rPr>
    </w:lvl>
    <w:lvl w:ilvl="6" w:tplc="CD7A80D4">
      <w:start w:val="1"/>
      <w:numFmt w:val="bullet"/>
      <w:lvlText w:val=""/>
      <w:lvlJc w:val="left"/>
      <w:pPr>
        <w:ind w:left="5040" w:hanging="360"/>
      </w:pPr>
      <w:rPr>
        <w:rFonts w:ascii="Symbol" w:hAnsi="Symbol" w:hint="default"/>
      </w:rPr>
    </w:lvl>
    <w:lvl w:ilvl="7" w:tplc="DAE8719C">
      <w:start w:val="1"/>
      <w:numFmt w:val="bullet"/>
      <w:lvlText w:val="o"/>
      <w:lvlJc w:val="left"/>
      <w:pPr>
        <w:ind w:left="5760" w:hanging="360"/>
      </w:pPr>
      <w:rPr>
        <w:rFonts w:ascii="Courier New" w:hAnsi="Courier New" w:cs="Courier New" w:hint="default"/>
      </w:rPr>
    </w:lvl>
    <w:lvl w:ilvl="8" w:tplc="CA469822">
      <w:start w:val="1"/>
      <w:numFmt w:val="bullet"/>
      <w:lvlText w:val=""/>
      <w:lvlJc w:val="left"/>
      <w:pPr>
        <w:ind w:left="6480" w:hanging="360"/>
      </w:pPr>
      <w:rPr>
        <w:rFonts w:ascii="Wingdings" w:hAnsi="Wingdings" w:hint="default"/>
      </w:rPr>
    </w:lvl>
  </w:abstractNum>
  <w:abstractNum w:abstractNumId="2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FE7F0C"/>
    <w:multiLevelType w:val="hybridMultilevel"/>
    <w:tmpl w:val="847056E2"/>
    <w:lvl w:ilvl="0" w:tplc="FD88F7BE">
      <w:start w:val="1"/>
      <w:numFmt w:val="bullet"/>
      <w:lvlText w:val=""/>
      <w:lvlJc w:val="left"/>
      <w:pPr>
        <w:ind w:left="720" w:hanging="360"/>
      </w:pPr>
      <w:rPr>
        <w:rFonts w:ascii="Symbol" w:hAnsi="Symbol" w:hint="default"/>
      </w:rPr>
    </w:lvl>
    <w:lvl w:ilvl="1" w:tplc="F60CCFB6">
      <w:start w:val="1"/>
      <w:numFmt w:val="bullet"/>
      <w:lvlText w:val="o"/>
      <w:lvlJc w:val="left"/>
      <w:pPr>
        <w:ind w:left="1440" w:hanging="360"/>
      </w:pPr>
      <w:rPr>
        <w:rFonts w:ascii="Courier New" w:hAnsi="Courier New" w:cs="Courier New" w:hint="default"/>
      </w:rPr>
    </w:lvl>
    <w:lvl w:ilvl="2" w:tplc="24EE0AF4">
      <w:start w:val="1"/>
      <w:numFmt w:val="bullet"/>
      <w:lvlText w:val=""/>
      <w:lvlJc w:val="left"/>
      <w:pPr>
        <w:ind w:left="2160" w:hanging="360"/>
      </w:pPr>
      <w:rPr>
        <w:rFonts w:ascii="Wingdings" w:hAnsi="Wingdings" w:hint="default"/>
      </w:rPr>
    </w:lvl>
    <w:lvl w:ilvl="3" w:tplc="91FE21F6">
      <w:start w:val="1"/>
      <w:numFmt w:val="bullet"/>
      <w:lvlText w:val=""/>
      <w:lvlJc w:val="left"/>
      <w:pPr>
        <w:ind w:left="2880" w:hanging="360"/>
      </w:pPr>
      <w:rPr>
        <w:rFonts w:ascii="Symbol" w:hAnsi="Symbol" w:hint="default"/>
      </w:rPr>
    </w:lvl>
    <w:lvl w:ilvl="4" w:tplc="61C08958">
      <w:start w:val="1"/>
      <w:numFmt w:val="bullet"/>
      <w:lvlText w:val="o"/>
      <w:lvlJc w:val="left"/>
      <w:pPr>
        <w:ind w:left="3600" w:hanging="360"/>
      </w:pPr>
      <w:rPr>
        <w:rFonts w:ascii="Courier New" w:hAnsi="Courier New" w:cs="Courier New" w:hint="default"/>
      </w:rPr>
    </w:lvl>
    <w:lvl w:ilvl="5" w:tplc="7B6094D0">
      <w:start w:val="1"/>
      <w:numFmt w:val="bullet"/>
      <w:lvlText w:val=""/>
      <w:lvlJc w:val="left"/>
      <w:pPr>
        <w:ind w:left="4320" w:hanging="360"/>
      </w:pPr>
      <w:rPr>
        <w:rFonts w:ascii="Wingdings" w:hAnsi="Wingdings" w:hint="default"/>
      </w:rPr>
    </w:lvl>
    <w:lvl w:ilvl="6" w:tplc="55E0078E">
      <w:start w:val="1"/>
      <w:numFmt w:val="bullet"/>
      <w:lvlText w:val=""/>
      <w:lvlJc w:val="left"/>
      <w:pPr>
        <w:ind w:left="5040" w:hanging="360"/>
      </w:pPr>
      <w:rPr>
        <w:rFonts w:ascii="Symbol" w:hAnsi="Symbol" w:hint="default"/>
      </w:rPr>
    </w:lvl>
    <w:lvl w:ilvl="7" w:tplc="24121080">
      <w:start w:val="1"/>
      <w:numFmt w:val="bullet"/>
      <w:lvlText w:val="o"/>
      <w:lvlJc w:val="left"/>
      <w:pPr>
        <w:ind w:left="5760" w:hanging="360"/>
      </w:pPr>
      <w:rPr>
        <w:rFonts w:ascii="Courier New" w:hAnsi="Courier New" w:cs="Courier New" w:hint="default"/>
      </w:rPr>
    </w:lvl>
    <w:lvl w:ilvl="8" w:tplc="4BCE9F8E">
      <w:start w:val="1"/>
      <w:numFmt w:val="bullet"/>
      <w:lvlText w:val=""/>
      <w:lvlJc w:val="left"/>
      <w:pPr>
        <w:ind w:left="6480" w:hanging="360"/>
      </w:pPr>
      <w:rPr>
        <w:rFonts w:ascii="Wingdings" w:hAnsi="Wingdings" w:hint="default"/>
      </w:rPr>
    </w:lvl>
  </w:abstractNum>
  <w:abstractNum w:abstractNumId="25">
    <w:nsid w:val="772A5409"/>
    <w:multiLevelType w:val="multilevel"/>
    <w:tmpl w:val="5A7017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6"/>
  </w:num>
  <w:num w:numId="14">
    <w:abstractNumId w:val="13"/>
  </w:num>
  <w:num w:numId="15">
    <w:abstractNumId w:val="14"/>
  </w:num>
  <w:num w:numId="16">
    <w:abstractNumId w:val="16"/>
  </w:num>
  <w:num w:numId="17">
    <w:abstractNumId w:val="22"/>
  </w:num>
  <w:num w:numId="18">
    <w:abstractNumId w:val="18"/>
  </w:num>
  <w:num w:numId="19">
    <w:abstractNumId w:val="11"/>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24"/>
  </w:num>
  <w:num w:numId="22">
    <w:abstractNumId w:val="17"/>
  </w:num>
  <w:num w:numId="23">
    <w:abstractNumId w:val="10"/>
  </w:num>
  <w:num w:numId="24">
    <w:abstractNumId w:val="19"/>
  </w:num>
  <w:num w:numId="25">
    <w:abstractNumId w:val="20"/>
  </w:num>
  <w:num w:numId="26">
    <w:abstractNumId w:val="25"/>
  </w:num>
  <w:num w:numId="2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120"/>
  <w:displayHorizontalDrawingGridEvery w:val="2"/>
  <w:noPunctuationKerning/>
  <w:characterSpacingControl w:val="doNotCompress"/>
  <w:saveInvalidXml/>
  <w:footnotePr>
    <w:footnote w:id="-1"/>
    <w:footnote w:id="0"/>
  </w:footnotePr>
  <w:endnotePr>
    <w:endnote w:id="-1"/>
    <w:endnote w:id="0"/>
  </w:endnotePr>
  <w:compat>
    <w:compatSetting w:name="compatibilityMode" w:uri="http://schemas.microsoft.com/office/word" w:val="12"/>
  </w:compat>
  <w:rsids>
    <w:rsidRoot w:val="00AB248B"/>
    <w:rsid w:val="00025418"/>
    <w:rsid w:val="00044255"/>
    <w:rsid w:val="000636E8"/>
    <w:rsid w:val="000F0A8D"/>
    <w:rsid w:val="00121980"/>
    <w:rsid w:val="00121C24"/>
    <w:rsid w:val="001872E0"/>
    <w:rsid w:val="00193CCB"/>
    <w:rsid w:val="001B3269"/>
    <w:rsid w:val="00205363"/>
    <w:rsid w:val="00250407"/>
    <w:rsid w:val="002A0903"/>
    <w:rsid w:val="00334F33"/>
    <w:rsid w:val="00340CB0"/>
    <w:rsid w:val="00350579"/>
    <w:rsid w:val="003666D6"/>
    <w:rsid w:val="00385371"/>
    <w:rsid w:val="0039517F"/>
    <w:rsid w:val="004E49D7"/>
    <w:rsid w:val="00511861"/>
    <w:rsid w:val="0054718E"/>
    <w:rsid w:val="005A3949"/>
    <w:rsid w:val="005A77A2"/>
    <w:rsid w:val="00701051"/>
    <w:rsid w:val="0070434F"/>
    <w:rsid w:val="00736A2C"/>
    <w:rsid w:val="00744DA6"/>
    <w:rsid w:val="007C04C6"/>
    <w:rsid w:val="007D3129"/>
    <w:rsid w:val="00840B11"/>
    <w:rsid w:val="008778A1"/>
    <w:rsid w:val="008D2456"/>
    <w:rsid w:val="008D3EF3"/>
    <w:rsid w:val="00926C62"/>
    <w:rsid w:val="009638EF"/>
    <w:rsid w:val="00977317"/>
    <w:rsid w:val="009B7228"/>
    <w:rsid w:val="009C03A1"/>
    <w:rsid w:val="00A13231"/>
    <w:rsid w:val="00A540F9"/>
    <w:rsid w:val="00A8233D"/>
    <w:rsid w:val="00AB248B"/>
    <w:rsid w:val="00AD700B"/>
    <w:rsid w:val="00BA1658"/>
    <w:rsid w:val="00BA20F6"/>
    <w:rsid w:val="00C25E1C"/>
    <w:rsid w:val="00C50DD8"/>
    <w:rsid w:val="00D020F2"/>
    <w:rsid w:val="00D54B57"/>
    <w:rsid w:val="00DB537E"/>
    <w:rsid w:val="00DE71BE"/>
    <w:rsid w:val="00E2338B"/>
    <w:rsid w:val="00E81C7B"/>
    <w:rsid w:val="00ED64A2"/>
    <w:rsid w:val="00F5386A"/>
    <w:rsid w:val="00FE3309"/>
    <w:rsid w:val="00FF0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iPriority="3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0">
    <w:name w:val="Normal"/>
    <w:qFormat/>
    <w:rsid w:val="001F7460"/>
    <w:rPr>
      <w:sz w:val="24"/>
      <w:szCs w:val="24"/>
    </w:rPr>
  </w:style>
  <w:style w:type="paragraph" w:styleId="1">
    <w:name w:val="heading 1"/>
    <w:basedOn w:val="a0"/>
    <w:link w:val="10"/>
    <w:qFormat/>
    <w:rsid w:val="007D053A"/>
    <w:pPr>
      <w:spacing w:before="100" w:beforeAutospacing="1" w:after="100" w:afterAutospacing="1"/>
      <w:jc w:val="center"/>
      <w:outlineLvl w:val="0"/>
    </w:pPr>
    <w:rPr>
      <w:b/>
      <w:bCs/>
      <w:kern w:val="36"/>
      <w:sz w:val="48"/>
      <w:szCs w:val="48"/>
    </w:rPr>
  </w:style>
  <w:style w:type="paragraph" w:styleId="20">
    <w:name w:val="heading 2"/>
    <w:basedOn w:val="a0"/>
    <w:link w:val="21"/>
    <w:qFormat/>
    <w:rsid w:val="007D053A"/>
    <w:pPr>
      <w:spacing w:before="100" w:beforeAutospacing="1" w:after="100" w:afterAutospacing="1"/>
      <w:outlineLvl w:val="1"/>
    </w:pPr>
    <w:rPr>
      <w:b/>
      <w:bCs/>
      <w:sz w:val="36"/>
      <w:szCs w:val="36"/>
    </w:rPr>
  </w:style>
  <w:style w:type="paragraph" w:styleId="30">
    <w:name w:val="heading 3"/>
    <w:basedOn w:val="a0"/>
    <w:link w:val="31"/>
    <w:qFormat/>
    <w:rsid w:val="007D053A"/>
    <w:pPr>
      <w:spacing w:before="100" w:beforeAutospacing="1" w:after="100" w:afterAutospacing="1"/>
      <w:outlineLvl w:val="2"/>
    </w:pPr>
    <w:rPr>
      <w:b/>
      <w:bCs/>
      <w:sz w:val="27"/>
      <w:szCs w:val="27"/>
    </w:rPr>
  </w:style>
  <w:style w:type="paragraph" w:styleId="40">
    <w:name w:val="heading 4"/>
    <w:basedOn w:val="a0"/>
    <w:link w:val="41"/>
    <w:qFormat/>
    <w:rsid w:val="002A3C82"/>
    <w:pPr>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2A3C82"/>
    <w:rPr>
      <w:b/>
      <w:bCs/>
      <w:kern w:val="36"/>
      <w:sz w:val="48"/>
      <w:szCs w:val="48"/>
    </w:rPr>
  </w:style>
  <w:style w:type="character" w:customStyle="1" w:styleId="21">
    <w:name w:val="Заголовок 2 Знак"/>
    <w:link w:val="20"/>
    <w:rsid w:val="002A3C82"/>
    <w:rPr>
      <w:b/>
      <w:bCs/>
      <w:sz w:val="36"/>
      <w:szCs w:val="36"/>
    </w:rPr>
  </w:style>
  <w:style w:type="character" w:customStyle="1" w:styleId="31">
    <w:name w:val="Заголовок 3 Знак"/>
    <w:link w:val="30"/>
    <w:rsid w:val="002A3C82"/>
    <w:rPr>
      <w:b/>
      <w:bCs/>
      <w:sz w:val="27"/>
      <w:szCs w:val="27"/>
    </w:rPr>
  </w:style>
  <w:style w:type="character" w:customStyle="1" w:styleId="41">
    <w:name w:val="Заголовок 4 Знак"/>
    <w:link w:val="40"/>
    <w:rsid w:val="002A3C82"/>
    <w:rPr>
      <w:b/>
      <w:bCs/>
      <w:sz w:val="24"/>
      <w:szCs w:val="24"/>
    </w:rPr>
  </w:style>
  <w:style w:type="paragraph" w:styleId="a4">
    <w:name w:val="Normal (Web)"/>
    <w:basedOn w:val="a0"/>
    <w:rsid w:val="007D053A"/>
    <w:pPr>
      <w:spacing w:before="100" w:beforeAutospacing="1" w:after="100" w:afterAutospacing="1"/>
      <w:ind w:firstLine="709"/>
      <w:jc w:val="both"/>
    </w:pPr>
  </w:style>
  <w:style w:type="paragraph" w:customStyle="1" w:styleId="right">
    <w:name w:val="right"/>
    <w:basedOn w:val="a0"/>
    <w:rsid w:val="007D053A"/>
    <w:pPr>
      <w:spacing w:before="100" w:beforeAutospacing="1" w:after="100" w:afterAutospacing="1"/>
      <w:ind w:firstLine="709"/>
      <w:jc w:val="right"/>
    </w:pPr>
  </w:style>
  <w:style w:type="paragraph" w:customStyle="1" w:styleId="center">
    <w:name w:val="center"/>
    <w:basedOn w:val="a0"/>
    <w:rsid w:val="007D053A"/>
    <w:pPr>
      <w:spacing w:before="100" w:beforeAutospacing="1" w:after="100" w:afterAutospacing="1"/>
      <w:ind w:firstLine="709"/>
      <w:jc w:val="center"/>
    </w:pPr>
  </w:style>
  <w:style w:type="paragraph" w:customStyle="1" w:styleId="insertion">
    <w:name w:val="insertion"/>
    <w:basedOn w:val="a0"/>
    <w:rsid w:val="007D053A"/>
    <w:pPr>
      <w:spacing w:before="100" w:beforeAutospacing="1" w:after="100" w:afterAutospacing="1"/>
      <w:ind w:firstLine="709"/>
      <w:jc w:val="both"/>
    </w:pPr>
    <w:rPr>
      <w:color w:val="006600"/>
    </w:rPr>
  </w:style>
  <w:style w:type="paragraph" w:customStyle="1" w:styleId="deletion">
    <w:name w:val="deletion"/>
    <w:basedOn w:val="a0"/>
    <w:rsid w:val="007D053A"/>
    <w:pPr>
      <w:spacing w:before="100" w:beforeAutospacing="1" w:after="100" w:afterAutospacing="1"/>
      <w:ind w:firstLine="709"/>
      <w:jc w:val="both"/>
    </w:pPr>
    <w:rPr>
      <w:color w:val="FF0000"/>
    </w:rPr>
  </w:style>
  <w:style w:type="character" w:styleId="a5">
    <w:name w:val="Hyperlink"/>
    <w:uiPriority w:val="99"/>
    <w:rsid w:val="007D053A"/>
    <w:rPr>
      <w:color w:val="0000FF"/>
      <w:u w:val="single"/>
    </w:rPr>
  </w:style>
  <w:style w:type="character" w:styleId="a6">
    <w:name w:val="FollowedHyperlink"/>
    <w:uiPriority w:val="99"/>
    <w:rsid w:val="007D053A"/>
    <w:rPr>
      <w:color w:val="0000FF"/>
      <w:u w:val="single"/>
    </w:rPr>
  </w:style>
  <w:style w:type="character" w:styleId="a7">
    <w:name w:val="Strong"/>
    <w:qFormat/>
    <w:rsid w:val="007D053A"/>
    <w:rPr>
      <w:b/>
      <w:bCs/>
    </w:rPr>
  </w:style>
  <w:style w:type="character" w:styleId="a8">
    <w:name w:val="Emphasis"/>
    <w:qFormat/>
    <w:rsid w:val="007D053A"/>
    <w:rPr>
      <w:i/>
      <w:iCs/>
    </w:rPr>
  </w:style>
  <w:style w:type="paragraph" w:styleId="a">
    <w:name w:val="List Bullet"/>
    <w:basedOn w:val="a0"/>
    <w:rsid w:val="0076291A"/>
    <w:pPr>
      <w:numPr>
        <w:numId w:val="2"/>
      </w:numPr>
    </w:pPr>
  </w:style>
  <w:style w:type="paragraph" w:styleId="2">
    <w:name w:val="List Bullet 2"/>
    <w:basedOn w:val="a0"/>
    <w:rsid w:val="0076291A"/>
    <w:pPr>
      <w:numPr>
        <w:numId w:val="3"/>
      </w:numPr>
    </w:pPr>
  </w:style>
  <w:style w:type="paragraph" w:styleId="3">
    <w:name w:val="List Bullet 3"/>
    <w:basedOn w:val="a0"/>
    <w:rsid w:val="0076291A"/>
    <w:pPr>
      <w:numPr>
        <w:numId w:val="4"/>
      </w:numPr>
    </w:pPr>
  </w:style>
  <w:style w:type="paragraph" w:styleId="4">
    <w:name w:val="List Bullet 4"/>
    <w:basedOn w:val="a0"/>
    <w:rsid w:val="0076291A"/>
    <w:pPr>
      <w:numPr>
        <w:numId w:val="5"/>
      </w:numPr>
    </w:pPr>
  </w:style>
  <w:style w:type="paragraph" w:styleId="5">
    <w:name w:val="List Bullet 5"/>
    <w:basedOn w:val="a0"/>
    <w:rsid w:val="0076291A"/>
    <w:pPr>
      <w:numPr>
        <w:numId w:val="6"/>
      </w:numPr>
    </w:pPr>
  </w:style>
  <w:style w:type="paragraph" w:styleId="HTML">
    <w:name w:val="HTML Preformatted"/>
    <w:basedOn w:val="a0"/>
    <w:link w:val="HTML0"/>
    <w:uiPriority w:val="99"/>
    <w:rsid w:val="00191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191410"/>
    <w:rPr>
      <w:rFonts w:ascii="Courier New" w:hAnsi="Courier New" w:cs="Courier New"/>
    </w:rPr>
  </w:style>
  <w:style w:type="character" w:customStyle="1" w:styleId="error">
    <w:name w:val="error"/>
    <w:basedOn w:val="a1"/>
    <w:rsid w:val="00191410"/>
  </w:style>
  <w:style w:type="paragraph" w:styleId="a9">
    <w:name w:val="footnote text"/>
    <w:aliases w:val="Footnote Text Char Знак,Footnote Text Char Знак Знак,Footnote Text Char Знак Знак Знак Знак,Oaeno niinee-F,Oaeno niinee-FN,Table_Footnote_last,footnote text,single space,Текст сноски Знак Знак1 Знак,Текст сноски Знак1 Знак,Текст сноски-FN"/>
    <w:basedOn w:val="a0"/>
    <w:link w:val="aa"/>
    <w:rsid w:val="00E7002A"/>
    <w:rPr>
      <w:sz w:val="20"/>
      <w:szCs w:val="20"/>
    </w:rPr>
  </w:style>
  <w:style w:type="character" w:customStyle="1" w:styleId="aa">
    <w:name w:val="Текст сноски Знак"/>
    <w:aliases w:val="Footnote Text Char Знак Знак1,Footnote Text Char Знак Знак Знак,Footnote Text Char Знак Знак Знак Знак Знак,Oaeno niinee-F Знак,Oaeno niinee-FN Знак,Table_Footnote_last Знак,footnote text Знак,single space Знак,Текст сноски-FN Знак"/>
    <w:basedOn w:val="a1"/>
    <w:link w:val="a9"/>
    <w:rsid w:val="00E7002A"/>
  </w:style>
  <w:style w:type="character" w:styleId="ab">
    <w:name w:val="footnote reference"/>
    <w:aliases w:val="Ciae niinee-FN,Знак сноски-FN"/>
    <w:uiPriority w:val="99"/>
    <w:rsid w:val="00E7002A"/>
    <w:rPr>
      <w:vertAlign w:val="superscript"/>
    </w:rPr>
  </w:style>
  <w:style w:type="paragraph" w:styleId="ac">
    <w:name w:val="Balloon Text"/>
    <w:basedOn w:val="a0"/>
    <w:link w:val="ad"/>
    <w:rsid w:val="00382028"/>
    <w:rPr>
      <w:rFonts w:ascii="Tahoma" w:hAnsi="Tahoma" w:cs="Tahoma"/>
      <w:sz w:val="16"/>
      <w:szCs w:val="16"/>
    </w:rPr>
  </w:style>
  <w:style w:type="character" w:customStyle="1" w:styleId="ad">
    <w:name w:val="Текст выноски Знак"/>
    <w:link w:val="ac"/>
    <w:rsid w:val="00382028"/>
    <w:rPr>
      <w:rFonts w:ascii="Tahoma" w:hAnsi="Tahoma" w:cs="Tahoma"/>
      <w:sz w:val="16"/>
      <w:szCs w:val="16"/>
    </w:rPr>
  </w:style>
  <w:style w:type="table" w:styleId="ae">
    <w:name w:val="Table Grid"/>
    <w:aliases w:val="Сетка таблицы GR"/>
    <w:basedOn w:val="a2"/>
    <w:uiPriority w:val="39"/>
    <w:rsid w:val="00AF65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annotation reference"/>
    <w:rsid w:val="00A162B4"/>
    <w:rPr>
      <w:sz w:val="16"/>
      <w:szCs w:val="16"/>
    </w:rPr>
  </w:style>
  <w:style w:type="paragraph" w:styleId="af0">
    <w:name w:val="annotation text"/>
    <w:basedOn w:val="a0"/>
    <w:link w:val="af1"/>
    <w:rsid w:val="00A162B4"/>
    <w:pPr>
      <w:spacing w:after="200"/>
    </w:pPr>
    <w:rPr>
      <w:rFonts w:ascii="Calibri" w:eastAsia="Calibri" w:hAnsi="Calibri"/>
      <w:sz w:val="20"/>
      <w:szCs w:val="20"/>
      <w:lang w:eastAsia="en-US"/>
    </w:rPr>
  </w:style>
  <w:style w:type="character" w:customStyle="1" w:styleId="af1">
    <w:name w:val="Текст примечания Знак"/>
    <w:link w:val="af0"/>
    <w:rsid w:val="00A162B4"/>
    <w:rPr>
      <w:rFonts w:ascii="Calibri" w:eastAsia="Calibri" w:hAnsi="Calibri" w:cs="Times New Roman"/>
      <w:lang w:eastAsia="en-US"/>
    </w:rPr>
  </w:style>
  <w:style w:type="paragraph" w:customStyle="1" w:styleId="13">
    <w:name w:val="Стиль Первая строка:  13 см Эд"/>
    <w:basedOn w:val="a0"/>
    <w:rsid w:val="00AD6C28"/>
    <w:pPr>
      <w:ind w:firstLine="737"/>
    </w:pPr>
    <w:rPr>
      <w:szCs w:val="20"/>
    </w:rPr>
  </w:style>
  <w:style w:type="paragraph" w:styleId="af2">
    <w:name w:val="header"/>
    <w:basedOn w:val="a0"/>
    <w:link w:val="af3"/>
    <w:uiPriority w:val="99"/>
    <w:rsid w:val="00CC735B"/>
    <w:pPr>
      <w:tabs>
        <w:tab w:val="center" w:pos="4677"/>
        <w:tab w:val="right" w:pos="9355"/>
      </w:tabs>
    </w:pPr>
  </w:style>
  <w:style w:type="character" w:customStyle="1" w:styleId="af3">
    <w:name w:val="Верхний колонтитул Знак"/>
    <w:link w:val="af2"/>
    <w:uiPriority w:val="99"/>
    <w:rsid w:val="00CC735B"/>
    <w:rPr>
      <w:sz w:val="24"/>
      <w:szCs w:val="24"/>
    </w:rPr>
  </w:style>
  <w:style w:type="paragraph" w:styleId="af4">
    <w:name w:val="footer"/>
    <w:basedOn w:val="a0"/>
    <w:link w:val="af5"/>
    <w:rsid w:val="00CC735B"/>
    <w:pPr>
      <w:tabs>
        <w:tab w:val="center" w:pos="4677"/>
        <w:tab w:val="right" w:pos="9355"/>
      </w:tabs>
    </w:pPr>
  </w:style>
  <w:style w:type="character" w:customStyle="1" w:styleId="af5">
    <w:name w:val="Нижний колонтитул Знак"/>
    <w:link w:val="af4"/>
    <w:rsid w:val="00CC735B"/>
    <w:rPr>
      <w:sz w:val="24"/>
      <w:szCs w:val="24"/>
    </w:rPr>
  </w:style>
  <w:style w:type="character" w:customStyle="1" w:styleId="af6">
    <w:name w:val="Основной текст Знак"/>
    <w:aliases w:val="Body Text Char Знак,Body Text level 2 Знак,Body Text2 Знак,EHPT Знак,b Знак,body text Знак1,body text Знак Знак1,body text Знак Знак Знак,body text1 Знак,body text11 Знак,body text2 Знак,body text3 Знак,bt Знак,bt1 Знак,bt11 Знак"/>
    <w:link w:val="af7"/>
    <w:locked/>
    <w:rsid w:val="00D82BE7"/>
    <w:rPr>
      <w:sz w:val="24"/>
      <w:szCs w:val="24"/>
    </w:rPr>
  </w:style>
  <w:style w:type="paragraph" w:styleId="af7">
    <w:name w:val="Body Text"/>
    <w:aliases w:val="Body Text Char,Body Text level 2,Body Text2,EHPT,b,body text,body text Знак,body text Знак Знак,body text1,body text11,body text2,body text3,bt,bt1,bt11,bt2,bt3,paragraph 2,paragraph 21,ändrad,Список 1"/>
    <w:basedOn w:val="a0"/>
    <w:link w:val="af6"/>
    <w:unhideWhenUsed/>
    <w:rsid w:val="00D82BE7"/>
    <w:pPr>
      <w:jc w:val="both"/>
    </w:pPr>
  </w:style>
  <w:style w:type="character" w:customStyle="1" w:styleId="11">
    <w:name w:val="Основной текст Знак1"/>
    <w:rsid w:val="00D82BE7"/>
    <w:rPr>
      <w:sz w:val="24"/>
      <w:szCs w:val="24"/>
    </w:rPr>
  </w:style>
  <w:style w:type="paragraph" w:customStyle="1" w:styleId="12">
    <w:name w:val="Обычный1"/>
    <w:rsid w:val="00D82BE7"/>
    <w:pPr>
      <w:widowControl w:val="0"/>
      <w:ind w:firstLine="720"/>
      <w:jc w:val="both"/>
    </w:pPr>
    <w:rPr>
      <w:sz w:val="24"/>
      <w:szCs w:val="24"/>
    </w:rPr>
  </w:style>
  <w:style w:type="paragraph" w:styleId="af8">
    <w:name w:val="annotation subject"/>
    <w:basedOn w:val="af0"/>
    <w:next w:val="af0"/>
    <w:link w:val="af9"/>
    <w:rsid w:val="00CD761F"/>
    <w:pPr>
      <w:spacing w:after="0"/>
    </w:pPr>
    <w:rPr>
      <w:rFonts w:ascii="Times New Roman" w:eastAsia="Times New Roman" w:hAnsi="Times New Roman"/>
      <w:b/>
      <w:bCs/>
      <w:lang w:eastAsia="ru-RU"/>
    </w:rPr>
  </w:style>
  <w:style w:type="character" w:customStyle="1" w:styleId="af9">
    <w:name w:val="Тема примечания Знак"/>
    <w:link w:val="af8"/>
    <w:rsid w:val="00CD761F"/>
    <w:rPr>
      <w:rFonts w:ascii="Calibri" w:eastAsia="Calibri" w:hAnsi="Calibri" w:cs="Times New Roman"/>
      <w:b/>
      <w:bCs/>
      <w:lang w:eastAsia="en-US"/>
    </w:rPr>
  </w:style>
  <w:style w:type="paragraph" w:customStyle="1" w:styleId="ConsNonformat">
    <w:name w:val="ConsNonformat"/>
    <w:rsid w:val="00E367A9"/>
    <w:pPr>
      <w:widowControl w:val="0"/>
      <w:autoSpaceDE w:val="0"/>
      <w:autoSpaceDN w:val="0"/>
      <w:adjustRightInd w:val="0"/>
    </w:pPr>
    <w:rPr>
      <w:rFonts w:ascii="Courier New" w:hAnsi="Courier New" w:cs="Courier New"/>
    </w:rPr>
  </w:style>
  <w:style w:type="paragraph" w:styleId="afa">
    <w:name w:val="No Spacing"/>
    <w:uiPriority w:val="1"/>
    <w:qFormat/>
    <w:rsid w:val="00140824"/>
    <w:rPr>
      <w:sz w:val="24"/>
      <w:szCs w:val="24"/>
    </w:rPr>
  </w:style>
  <w:style w:type="paragraph" w:styleId="afb">
    <w:name w:val="endnote text"/>
    <w:basedOn w:val="a0"/>
    <w:link w:val="afc"/>
    <w:rsid w:val="00F62334"/>
    <w:rPr>
      <w:sz w:val="20"/>
      <w:szCs w:val="20"/>
    </w:rPr>
  </w:style>
  <w:style w:type="character" w:customStyle="1" w:styleId="afc">
    <w:name w:val="Текст концевой сноски Знак"/>
    <w:basedOn w:val="a1"/>
    <w:link w:val="afb"/>
    <w:rsid w:val="00F62334"/>
  </w:style>
  <w:style w:type="character" w:styleId="afd">
    <w:name w:val="endnote reference"/>
    <w:basedOn w:val="a1"/>
    <w:rsid w:val="00F62334"/>
    <w:rPr>
      <w:vertAlign w:val="superscript"/>
    </w:rPr>
  </w:style>
  <w:style w:type="character" w:customStyle="1" w:styleId="ConsNormal">
    <w:name w:val="ConsNormal Знак"/>
    <w:basedOn w:val="a1"/>
    <w:link w:val="ConsNormal0"/>
    <w:locked/>
    <w:rsid w:val="00E630B2"/>
    <w:rPr>
      <w:rFonts w:ascii="Arial" w:hAnsi="Arial" w:cs="Arial"/>
    </w:rPr>
  </w:style>
  <w:style w:type="paragraph" w:customStyle="1" w:styleId="ConsNormal0">
    <w:name w:val="ConsNormal"/>
    <w:link w:val="ConsNormal"/>
    <w:rsid w:val="00E630B2"/>
    <w:pPr>
      <w:autoSpaceDE w:val="0"/>
      <w:autoSpaceDN w:val="0"/>
      <w:adjustRightInd w:val="0"/>
      <w:ind w:right="19772" w:firstLine="720"/>
    </w:pPr>
    <w:rPr>
      <w:rFonts w:ascii="Arial" w:hAnsi="Arial" w:cs="Arial"/>
    </w:rPr>
  </w:style>
  <w:style w:type="paragraph" w:styleId="afe">
    <w:name w:val="List Paragraph"/>
    <w:basedOn w:val="a0"/>
    <w:uiPriority w:val="34"/>
    <w:qFormat/>
    <w:rsid w:val="001C5C99"/>
    <w:pPr>
      <w:spacing w:after="200" w:line="276" w:lineRule="auto"/>
      <w:ind w:left="720"/>
      <w:contextualSpacing/>
    </w:pPr>
    <w:rPr>
      <w:rFonts w:asciiTheme="minorHAnsi" w:eastAsiaTheme="minorHAnsi" w:hAnsiTheme="minorHAnsi" w:cstheme="minorBidi"/>
      <w:sz w:val="22"/>
      <w:szCs w:val="22"/>
      <w:lang w:eastAsia="en-US"/>
    </w:rPr>
  </w:style>
  <w:style w:type="paragraph" w:styleId="aff">
    <w:name w:val="Revision"/>
    <w:hidden/>
    <w:semiHidden/>
    <w:rsid w:val="007B3EC3"/>
    <w:rPr>
      <w:sz w:val="24"/>
      <w:szCs w:val="24"/>
    </w:rPr>
  </w:style>
  <w:style w:type="table" w:customStyle="1" w:styleId="TableNormal0">
    <w:name w:val="Table Normal_0"/>
    <w:uiPriority w:val="2"/>
    <w:semiHidden/>
    <w:unhideWhenUsed/>
    <w:qFormat/>
    <w:rsid w:val="00D6285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f0">
    <w:name w:val="Title"/>
    <w:basedOn w:val="a0"/>
    <w:link w:val="aff1"/>
    <w:uiPriority w:val="1"/>
    <w:qFormat/>
    <w:rsid w:val="00D62850"/>
    <w:pPr>
      <w:widowControl w:val="0"/>
      <w:autoSpaceDE w:val="0"/>
      <w:autoSpaceDN w:val="0"/>
      <w:ind w:left="383" w:right="4483"/>
      <w:jc w:val="center"/>
    </w:pPr>
    <w:rPr>
      <w:b/>
      <w:bCs/>
      <w:sz w:val="23"/>
      <w:szCs w:val="23"/>
      <w:lang w:eastAsia="en-US"/>
    </w:rPr>
  </w:style>
  <w:style w:type="character" w:customStyle="1" w:styleId="aff1">
    <w:name w:val="Название Знак"/>
    <w:basedOn w:val="a1"/>
    <w:link w:val="aff0"/>
    <w:uiPriority w:val="1"/>
    <w:rsid w:val="00D62850"/>
    <w:rPr>
      <w:b/>
      <w:bCs/>
      <w:sz w:val="23"/>
      <w:szCs w:val="23"/>
      <w:lang w:eastAsia="en-US"/>
    </w:rPr>
  </w:style>
  <w:style w:type="paragraph" w:customStyle="1" w:styleId="TableParagraph">
    <w:name w:val="Table Paragraph"/>
    <w:basedOn w:val="a0"/>
    <w:uiPriority w:val="1"/>
    <w:qFormat/>
    <w:rsid w:val="00D62850"/>
    <w:pPr>
      <w:widowControl w:val="0"/>
      <w:autoSpaceDE w:val="0"/>
      <w:autoSpaceDN w:val="0"/>
    </w:pPr>
    <w:rPr>
      <w:sz w:val="22"/>
      <w:szCs w:val="22"/>
      <w:lang w:eastAsia="en-US"/>
    </w:rPr>
  </w:style>
  <w:style w:type="paragraph" w:customStyle="1" w:styleId="ConsPlusNonformat">
    <w:name w:val="ConsPlusNonformat"/>
    <w:rsid w:val="006129A9"/>
    <w:pPr>
      <w:widowControl w:val="0"/>
      <w:autoSpaceDE w:val="0"/>
      <w:autoSpaceDN w:val="0"/>
      <w:adjustRightInd w:val="0"/>
    </w:pPr>
    <w:rPr>
      <w:rFonts w:ascii="Courier New" w:hAnsi="Courier New" w:cs="Courier New"/>
    </w:rPr>
  </w:style>
  <w:style w:type="table" w:customStyle="1" w:styleId="TableNormal1">
    <w:name w:val="Table Normal1"/>
    <w:uiPriority w:val="2"/>
    <w:semiHidden/>
    <w:unhideWhenUsed/>
    <w:qFormat/>
    <w:rsid w:val="009A2E1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blk">
    <w:name w:val="blk"/>
    <w:basedOn w:val="a1"/>
    <w:rsid w:val="00CC714B"/>
  </w:style>
  <w:style w:type="numbering" w:customStyle="1" w:styleId="14">
    <w:name w:val="Нет списка1"/>
    <w:next w:val="a3"/>
    <w:uiPriority w:val="99"/>
    <w:semiHidden/>
    <w:unhideWhenUsed/>
    <w:rsid w:val="00E17581"/>
  </w:style>
  <w:style w:type="paragraph" w:customStyle="1" w:styleId="ConsPlusCell">
    <w:name w:val="ConsPlusCell"/>
    <w:rsid w:val="00E17581"/>
    <w:pPr>
      <w:autoSpaceDE w:val="0"/>
      <w:autoSpaceDN w:val="0"/>
      <w:adjustRightInd w:val="0"/>
    </w:pPr>
    <w:rPr>
      <w:sz w:val="16"/>
      <w:szCs w:val="16"/>
    </w:rPr>
  </w:style>
  <w:style w:type="paragraph" w:customStyle="1" w:styleId="aff2">
    <w:name w:val="Знак Знак Знак Знак Знак Знак Знак Знак Знак Знак Знак Знак Знак Знак Знак Знак Знак"/>
    <w:basedOn w:val="a0"/>
    <w:rsid w:val="00E17581"/>
    <w:pPr>
      <w:spacing w:after="160" w:line="240" w:lineRule="exact"/>
    </w:pPr>
    <w:rPr>
      <w:rFonts w:ascii="Verdana" w:hAnsi="Verdana"/>
      <w:sz w:val="20"/>
      <w:szCs w:val="20"/>
      <w:lang w:val="en-US" w:eastAsia="en-US"/>
    </w:rPr>
  </w:style>
  <w:style w:type="table" w:customStyle="1" w:styleId="15">
    <w:name w:val="Сетка таблицы1"/>
    <w:basedOn w:val="a2"/>
    <w:next w:val="ae"/>
    <w:uiPriority w:val="59"/>
    <w:rsid w:val="00E17581"/>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e"/>
    <w:uiPriority w:val="59"/>
    <w:rsid w:val="00E1758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2"/>
    <w:next w:val="ae"/>
    <w:uiPriority w:val="59"/>
    <w:rsid w:val="00E175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2"/>
    <w:next w:val="ae"/>
    <w:uiPriority w:val="59"/>
    <w:rsid w:val="00E1758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17581"/>
    <w:pPr>
      <w:widowControl w:val="0"/>
      <w:autoSpaceDE w:val="0"/>
      <w:autoSpaceDN w:val="0"/>
    </w:pPr>
    <w:rPr>
      <w:rFonts w:ascii="Calibri" w:hAnsi="Calibri" w:cs="Calibri"/>
      <w:sz w:val="22"/>
    </w:rPr>
  </w:style>
  <w:style w:type="numbering" w:customStyle="1" w:styleId="23">
    <w:name w:val="Нет списка2"/>
    <w:next w:val="a3"/>
    <w:uiPriority w:val="99"/>
    <w:semiHidden/>
    <w:unhideWhenUsed/>
    <w:rsid w:val="00E17581"/>
  </w:style>
  <w:style w:type="table" w:customStyle="1" w:styleId="GR1">
    <w:name w:val="Сетка таблицы GR1"/>
    <w:basedOn w:val="a2"/>
    <w:next w:val="ae"/>
    <w:uiPriority w:val="59"/>
    <w:rsid w:val="00E175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Абзац списка1"/>
    <w:basedOn w:val="a0"/>
    <w:next w:val="afe"/>
    <w:uiPriority w:val="34"/>
    <w:qFormat/>
    <w:rsid w:val="00E17581"/>
    <w:pPr>
      <w:spacing w:after="200" w:line="276" w:lineRule="auto"/>
      <w:ind w:left="720"/>
      <w:contextualSpacing/>
    </w:pPr>
    <w:rPr>
      <w:rFonts w:ascii="Calibri" w:eastAsia="Calibri" w:hAnsi="Calibri"/>
      <w:sz w:val="22"/>
      <w:szCs w:val="22"/>
      <w:lang w:eastAsia="en-US"/>
    </w:rPr>
  </w:style>
  <w:style w:type="character" w:customStyle="1" w:styleId="chief-title">
    <w:name w:val="chief-title"/>
    <w:basedOn w:val="a1"/>
    <w:rsid w:val="00DB537E"/>
  </w:style>
  <w:style w:type="character" w:customStyle="1" w:styleId="company-infotext">
    <w:name w:val="company-info__text"/>
    <w:basedOn w:val="a1"/>
    <w:rsid w:val="00DB5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342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nvk6323@mail.ru"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consultantplus://offline/ref=A94A3C131724335E85CB86FD7B21E7F0B3C25D168A890F2D0A574BF6C9E098A135EFB5BDB06872286D9FDAA186EFEBBEA8F410E0592C68c0b1J"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nvk6323@mail.ru" TargetMode="External"/><Relationship Id="rId23" Type="http://schemas.openxmlformats.org/officeDocument/2006/relationships/fontTable" Target="fontTable.xml"/><Relationship Id="rId10" Type="http://schemas.openxmlformats.org/officeDocument/2006/relationships/hyperlink" Target="consultantplus://offline/ref=3B36AD66EFADE90CBFC603338E30F2EDDB253C094A62B3CD008DD7AE910123EA62D76D6C9D7FFE94FCF5298AB412E460D25499B88F9C887CH10DM"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6E0A9-123C-4F18-8219-146412C7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19</Pages>
  <Words>7804</Words>
  <Characters>44489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Вид и предмет конкурса: [Способ закупки] на право заключения [Уровень бюджетной системы]ого контракта [Предмет контракта]:</vt:lpstr>
    </vt:vector>
  </TitlesOfParts>
  <Company/>
  <LinksUpToDate>false</LinksUpToDate>
  <CharactersWithSpaces>52189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Вид и предмет конкурса: [Способ закупки] на право заключения [Уровень бюджетной системы]ого контракта [Предмет контракта]:</dc:title>
  <dc:creator>*</dc:creator>
  <cp:lastModifiedBy>МОУ Петра-Дубравская СОШ</cp:lastModifiedBy>
  <cp:revision>35</cp:revision>
  <dcterms:created xsi:type="dcterms:W3CDTF">2020-08-12T07:00:00Z</dcterms:created>
  <dcterms:modified xsi:type="dcterms:W3CDTF">2021-03-03T07:40:00Z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ies>
</file>